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FB990" w14:textId="2D74E270" w:rsidR="003B28FF" w:rsidRPr="00BE179D" w:rsidRDefault="00D65DEF">
      <w:pPr>
        <w:rPr>
          <w:rFonts w:ascii="Arial" w:hAnsi="Arial" w:cs="Arial"/>
          <w:b/>
          <w:bCs/>
        </w:rPr>
      </w:pPr>
      <w:r w:rsidRPr="00BE179D">
        <w:rPr>
          <w:rFonts w:ascii="Arial" w:hAnsi="Arial" w:cs="Arial"/>
          <w:b/>
          <w:bCs/>
        </w:rPr>
        <w:t>Appendix A – Committees in Combined FRAs</w:t>
      </w:r>
    </w:p>
    <w:tbl>
      <w:tblPr>
        <w:tblW w:w="14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4"/>
        <w:gridCol w:w="3390"/>
        <w:gridCol w:w="8740"/>
      </w:tblGrid>
      <w:tr w:rsidR="00D65DEF" w:rsidRPr="0017659A" w14:paraId="561E5D86" w14:textId="77777777" w:rsidTr="008D4C2D">
        <w:trPr>
          <w:trHeight w:val="290"/>
        </w:trPr>
        <w:tc>
          <w:tcPr>
            <w:tcW w:w="1696" w:type="dxa"/>
            <w:shd w:val="clear" w:color="000000" w:fill="FFFFFF"/>
            <w:noWrap/>
          </w:tcPr>
          <w:p w14:paraId="73AD42EE" w14:textId="6AD679E3" w:rsidR="00D65DEF" w:rsidRPr="008D4C2D" w:rsidRDefault="008D4C2D" w:rsidP="003B28FF">
            <w:pPr>
              <w:spacing w:after="0" w:line="240" w:lineRule="auto"/>
              <w:rPr>
                <w:rFonts w:ascii="Arial" w:eastAsia="Times New Roman" w:hAnsi="Arial" w:cs="Arial"/>
                <w:b/>
                <w:bCs/>
                <w:color w:val="000000"/>
                <w:lang w:eastAsia="en-GB"/>
              </w:rPr>
            </w:pPr>
            <w:r w:rsidRPr="008D4C2D">
              <w:rPr>
                <w:rFonts w:ascii="Arial" w:eastAsia="Times New Roman" w:hAnsi="Arial" w:cs="Arial"/>
                <w:b/>
                <w:bCs/>
                <w:color w:val="000000"/>
                <w:lang w:eastAsia="en-GB"/>
              </w:rPr>
              <w:t>FRA</w:t>
            </w:r>
          </w:p>
        </w:tc>
        <w:tc>
          <w:tcPr>
            <w:tcW w:w="3544" w:type="dxa"/>
            <w:shd w:val="clear" w:color="000000" w:fill="FFFFFF"/>
          </w:tcPr>
          <w:p w14:paraId="58ED9095" w14:textId="0C34923B" w:rsidR="00D65DEF" w:rsidRPr="008D4C2D" w:rsidRDefault="00D65DEF" w:rsidP="008D4C2D">
            <w:pPr>
              <w:tabs>
                <w:tab w:val="left" w:pos="1871"/>
              </w:tabs>
              <w:spacing w:after="0" w:line="240" w:lineRule="auto"/>
              <w:rPr>
                <w:rFonts w:ascii="Arial" w:eastAsia="Times New Roman" w:hAnsi="Arial" w:cs="Arial"/>
                <w:b/>
                <w:bCs/>
                <w:color w:val="000000"/>
                <w:lang w:eastAsia="en-GB"/>
              </w:rPr>
            </w:pPr>
            <w:r w:rsidRPr="008D4C2D">
              <w:rPr>
                <w:rFonts w:ascii="Arial" w:eastAsia="Times New Roman" w:hAnsi="Arial" w:cs="Arial"/>
                <w:b/>
                <w:bCs/>
                <w:color w:val="000000"/>
                <w:lang w:eastAsia="en-GB"/>
              </w:rPr>
              <w:t>Committees</w:t>
            </w:r>
          </w:p>
        </w:tc>
        <w:tc>
          <w:tcPr>
            <w:tcW w:w="8794" w:type="dxa"/>
            <w:shd w:val="clear" w:color="000000" w:fill="FFFFFF"/>
          </w:tcPr>
          <w:p w14:paraId="2CD0822A" w14:textId="12E9F7C7" w:rsidR="00D65DEF" w:rsidRPr="008D4C2D" w:rsidRDefault="008D4C2D" w:rsidP="003B28FF">
            <w:pPr>
              <w:spacing w:after="0" w:line="240" w:lineRule="auto"/>
              <w:rPr>
                <w:rFonts w:ascii="Arial" w:eastAsia="Times New Roman" w:hAnsi="Arial" w:cs="Arial"/>
                <w:b/>
                <w:bCs/>
                <w:color w:val="000000"/>
                <w:lang w:eastAsia="en-GB"/>
              </w:rPr>
            </w:pPr>
            <w:r w:rsidRPr="008D4C2D">
              <w:rPr>
                <w:rFonts w:ascii="Arial" w:eastAsia="Times New Roman" w:hAnsi="Arial" w:cs="Arial"/>
                <w:b/>
                <w:bCs/>
                <w:color w:val="000000"/>
                <w:lang w:eastAsia="en-GB"/>
              </w:rPr>
              <w:t>Notes</w:t>
            </w:r>
          </w:p>
        </w:tc>
      </w:tr>
      <w:tr w:rsidR="00D65DEF" w:rsidRPr="0017659A" w14:paraId="4E73D178" w14:textId="77777777" w:rsidTr="008D4C2D">
        <w:trPr>
          <w:trHeight w:val="290"/>
        </w:trPr>
        <w:tc>
          <w:tcPr>
            <w:tcW w:w="1696" w:type="dxa"/>
            <w:shd w:val="clear" w:color="000000" w:fill="FFFFFF"/>
            <w:noWrap/>
            <w:hideMark/>
          </w:tcPr>
          <w:p w14:paraId="339CEB6A" w14:textId="77777777" w:rsidR="00D65DEF" w:rsidRDefault="00D65DEF" w:rsidP="003B28FF">
            <w:pPr>
              <w:spacing w:after="0" w:line="240" w:lineRule="auto"/>
              <w:rPr>
                <w:rFonts w:ascii="Arial" w:eastAsia="Times New Roman" w:hAnsi="Arial" w:cs="Arial"/>
                <w:color w:val="000000"/>
                <w:lang w:eastAsia="en-GB"/>
              </w:rPr>
            </w:pPr>
            <w:r w:rsidRPr="0017659A">
              <w:rPr>
                <w:rFonts w:ascii="Arial" w:eastAsia="Times New Roman" w:hAnsi="Arial" w:cs="Arial"/>
                <w:color w:val="000000"/>
                <w:lang w:eastAsia="en-GB"/>
              </w:rPr>
              <w:t>Avon</w:t>
            </w:r>
          </w:p>
          <w:p w14:paraId="1D73F597" w14:textId="77777777" w:rsidR="00016650" w:rsidRDefault="00016650" w:rsidP="003B28FF">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21 members</w:t>
            </w:r>
          </w:p>
          <w:p w14:paraId="65F6B678" w14:textId="614E8C94" w:rsidR="00016650" w:rsidRPr="0017659A" w:rsidRDefault="00016650" w:rsidP="003B28FF">
            <w:pPr>
              <w:spacing w:after="0" w:line="240" w:lineRule="auto"/>
              <w:rPr>
                <w:rFonts w:ascii="Arial" w:eastAsia="Times New Roman" w:hAnsi="Arial" w:cs="Arial"/>
                <w:color w:val="000000"/>
                <w:lang w:eastAsia="en-GB"/>
              </w:rPr>
            </w:pPr>
          </w:p>
        </w:tc>
        <w:tc>
          <w:tcPr>
            <w:tcW w:w="3544" w:type="dxa"/>
            <w:shd w:val="clear" w:color="000000" w:fill="FFFFFF"/>
          </w:tcPr>
          <w:p w14:paraId="44C2FCCD" w14:textId="77777777" w:rsidR="00D65DEF" w:rsidRPr="008D4C2D" w:rsidRDefault="00D65DEF" w:rsidP="008D4C2D">
            <w:pPr>
              <w:pStyle w:val="ListParagraph"/>
              <w:numPr>
                <w:ilvl w:val="0"/>
                <w:numId w:val="46"/>
              </w:numPr>
              <w:tabs>
                <w:tab w:val="left" w:pos="1871"/>
              </w:tabs>
              <w:spacing w:after="0" w:line="240" w:lineRule="auto"/>
              <w:ind w:hanging="550"/>
              <w:rPr>
                <w:rFonts w:ascii="Arial" w:eastAsia="Times New Roman" w:hAnsi="Arial" w:cs="Arial"/>
                <w:color w:val="000000"/>
                <w:lang w:eastAsia="en-GB"/>
              </w:rPr>
            </w:pPr>
            <w:r w:rsidRPr="008D4C2D">
              <w:rPr>
                <w:rFonts w:ascii="Arial" w:eastAsia="Times New Roman" w:hAnsi="Arial" w:cs="Arial"/>
                <w:color w:val="000000"/>
                <w:lang w:eastAsia="en-GB"/>
              </w:rPr>
              <w:t>The Avon Fire Authority - main meetings</w:t>
            </w:r>
          </w:p>
          <w:p w14:paraId="07690AD6" w14:textId="00D8AC46" w:rsidR="00D65DEF" w:rsidRPr="008D4C2D" w:rsidRDefault="00D65DEF" w:rsidP="008D4C2D">
            <w:pPr>
              <w:pStyle w:val="ListParagraph"/>
              <w:numPr>
                <w:ilvl w:val="0"/>
                <w:numId w:val="46"/>
              </w:numPr>
              <w:tabs>
                <w:tab w:val="left" w:pos="1871"/>
              </w:tabs>
              <w:spacing w:after="0" w:line="240" w:lineRule="auto"/>
              <w:ind w:hanging="550"/>
              <w:rPr>
                <w:rFonts w:ascii="Arial" w:eastAsia="Times New Roman" w:hAnsi="Arial" w:cs="Arial"/>
                <w:color w:val="000000"/>
                <w:lang w:eastAsia="en-GB"/>
              </w:rPr>
            </w:pPr>
            <w:r w:rsidRPr="008D4C2D">
              <w:rPr>
                <w:rFonts w:ascii="Arial" w:eastAsia="Times New Roman" w:hAnsi="Arial" w:cs="Arial"/>
                <w:color w:val="000000"/>
                <w:lang w:eastAsia="en-GB"/>
              </w:rPr>
              <w:t>People &amp; Culture Committee  (previously DICE and Empl</w:t>
            </w:r>
            <w:r w:rsidR="004C7368" w:rsidRPr="008D4C2D">
              <w:rPr>
                <w:rFonts w:ascii="Arial" w:eastAsia="Times New Roman" w:hAnsi="Arial" w:cs="Arial"/>
                <w:color w:val="000000"/>
                <w:lang w:eastAsia="en-GB"/>
              </w:rPr>
              <w:t>o</w:t>
            </w:r>
            <w:r w:rsidRPr="008D4C2D">
              <w:rPr>
                <w:rFonts w:ascii="Arial" w:eastAsia="Times New Roman" w:hAnsi="Arial" w:cs="Arial"/>
                <w:color w:val="000000"/>
                <w:lang w:eastAsia="en-GB"/>
              </w:rPr>
              <w:t xml:space="preserve">yment Committees) </w:t>
            </w:r>
          </w:p>
          <w:p w14:paraId="63D1565B" w14:textId="2085AAAD" w:rsidR="00D65DEF" w:rsidRPr="008D4C2D" w:rsidRDefault="00D65DEF" w:rsidP="008D4C2D">
            <w:pPr>
              <w:pStyle w:val="ListParagraph"/>
              <w:numPr>
                <w:ilvl w:val="0"/>
                <w:numId w:val="46"/>
              </w:numPr>
              <w:tabs>
                <w:tab w:val="left" w:pos="1871"/>
              </w:tabs>
              <w:spacing w:after="0" w:line="240" w:lineRule="auto"/>
              <w:ind w:hanging="550"/>
              <w:rPr>
                <w:rFonts w:ascii="Arial" w:eastAsia="Times New Roman" w:hAnsi="Arial" w:cs="Arial"/>
                <w:color w:val="000000"/>
                <w:lang w:eastAsia="en-GB"/>
              </w:rPr>
            </w:pPr>
            <w:r w:rsidRPr="008D4C2D">
              <w:rPr>
                <w:rFonts w:ascii="Arial" w:eastAsia="Times New Roman" w:hAnsi="Arial" w:cs="Arial"/>
                <w:color w:val="000000"/>
                <w:lang w:eastAsia="en-GB"/>
              </w:rPr>
              <w:t xml:space="preserve">Performance Review &amp; Scrutiny Committee </w:t>
            </w:r>
          </w:p>
          <w:p w14:paraId="70EADE1C" w14:textId="3B92C1D9" w:rsidR="00D65DEF" w:rsidRPr="008D4C2D" w:rsidRDefault="00D65DEF" w:rsidP="008D4C2D">
            <w:pPr>
              <w:pStyle w:val="ListParagraph"/>
              <w:numPr>
                <w:ilvl w:val="0"/>
                <w:numId w:val="46"/>
              </w:numPr>
              <w:tabs>
                <w:tab w:val="left" w:pos="1871"/>
              </w:tabs>
              <w:spacing w:after="0" w:line="240" w:lineRule="auto"/>
              <w:ind w:hanging="550"/>
              <w:rPr>
                <w:rFonts w:ascii="Arial" w:eastAsia="Times New Roman" w:hAnsi="Arial" w:cs="Arial"/>
                <w:color w:val="000000"/>
                <w:lang w:eastAsia="en-GB"/>
              </w:rPr>
            </w:pPr>
            <w:r w:rsidRPr="008D4C2D">
              <w:rPr>
                <w:rFonts w:ascii="Arial" w:eastAsia="Times New Roman" w:hAnsi="Arial" w:cs="Arial"/>
                <w:color w:val="000000"/>
                <w:lang w:eastAsia="en-GB"/>
              </w:rPr>
              <w:t xml:space="preserve">Audit, Governance and Ethics Committee </w:t>
            </w:r>
          </w:p>
          <w:p w14:paraId="7D57DE71" w14:textId="77777777" w:rsidR="00D65DEF" w:rsidRPr="008D4C2D" w:rsidRDefault="00D65DEF" w:rsidP="008D4C2D">
            <w:pPr>
              <w:pStyle w:val="ListParagraph"/>
              <w:numPr>
                <w:ilvl w:val="0"/>
                <w:numId w:val="46"/>
              </w:numPr>
              <w:tabs>
                <w:tab w:val="left" w:pos="1871"/>
              </w:tabs>
              <w:spacing w:after="0" w:line="240" w:lineRule="auto"/>
              <w:ind w:hanging="550"/>
              <w:rPr>
                <w:rFonts w:ascii="Arial" w:eastAsia="Times New Roman" w:hAnsi="Arial" w:cs="Arial"/>
                <w:color w:val="000000"/>
                <w:lang w:eastAsia="en-GB"/>
              </w:rPr>
            </w:pPr>
            <w:r w:rsidRPr="008D4C2D">
              <w:rPr>
                <w:rFonts w:ascii="Arial" w:eastAsia="Times New Roman" w:hAnsi="Arial" w:cs="Arial"/>
                <w:color w:val="000000"/>
                <w:lang w:eastAsia="en-GB"/>
              </w:rPr>
              <w:t>Local Pension Board</w:t>
            </w:r>
          </w:p>
        </w:tc>
        <w:tc>
          <w:tcPr>
            <w:tcW w:w="8794" w:type="dxa"/>
            <w:shd w:val="clear" w:color="000000" w:fill="FFFFFF"/>
          </w:tcPr>
          <w:p w14:paraId="09AD3423" w14:textId="0AFAAD57" w:rsidR="00CC3974" w:rsidRPr="00CC3974" w:rsidRDefault="00CC3974" w:rsidP="00CC3974">
            <w:pPr>
              <w:spacing w:after="0" w:line="240" w:lineRule="auto"/>
              <w:rPr>
                <w:rFonts w:ascii="Arial" w:eastAsia="Times New Roman" w:hAnsi="Arial" w:cs="Arial"/>
                <w:b/>
                <w:bCs/>
                <w:color w:val="000000"/>
                <w:lang w:eastAsia="en-GB"/>
              </w:rPr>
            </w:pPr>
            <w:r w:rsidRPr="00CC3974">
              <w:rPr>
                <w:rFonts w:ascii="Arial" w:eastAsia="Times New Roman" w:hAnsi="Arial" w:cs="Arial"/>
                <w:b/>
                <w:bCs/>
                <w:color w:val="000000"/>
                <w:lang w:eastAsia="en-GB"/>
              </w:rPr>
              <w:t>Performance Review and Scrutiny Committee</w:t>
            </w:r>
          </w:p>
          <w:p w14:paraId="51B53781" w14:textId="5E8A691B" w:rsidR="009F530E" w:rsidRDefault="009F530E" w:rsidP="009F530E">
            <w:pPr>
              <w:spacing w:after="0" w:line="240" w:lineRule="auto"/>
              <w:rPr>
                <w:rFonts w:ascii="Arial" w:hAnsi="Arial" w:cs="Arial"/>
              </w:rPr>
            </w:pPr>
            <w:r>
              <w:rPr>
                <w:rFonts w:ascii="Arial" w:hAnsi="Arial" w:cs="Arial"/>
              </w:rPr>
              <w:t>7 members</w:t>
            </w:r>
          </w:p>
          <w:p w14:paraId="7EEF17AE" w14:textId="77777777" w:rsidR="009F530E" w:rsidRPr="009F530E" w:rsidRDefault="009F530E" w:rsidP="009F530E">
            <w:pPr>
              <w:spacing w:after="0" w:line="240" w:lineRule="auto"/>
              <w:rPr>
                <w:rFonts w:ascii="Arial" w:hAnsi="Arial" w:cs="Arial"/>
              </w:rPr>
            </w:pPr>
          </w:p>
          <w:p w14:paraId="1FCC127F" w14:textId="019F2759" w:rsidR="00CC3974" w:rsidRPr="00CC3974" w:rsidRDefault="00CC3974" w:rsidP="00CC3974">
            <w:pPr>
              <w:pStyle w:val="ListParagraph"/>
              <w:numPr>
                <w:ilvl w:val="0"/>
                <w:numId w:val="40"/>
              </w:numPr>
              <w:spacing w:after="0" w:line="240" w:lineRule="auto"/>
              <w:ind w:left="73" w:hanging="141"/>
              <w:rPr>
                <w:rFonts w:ascii="Arial" w:hAnsi="Arial" w:cs="Arial"/>
              </w:rPr>
            </w:pPr>
            <w:r w:rsidRPr="00CC3974">
              <w:rPr>
                <w:rFonts w:ascii="Arial" w:hAnsi="Arial" w:cs="Arial"/>
              </w:rPr>
              <w:t xml:space="preserve">To develop and agree an Annual Work Programme for the financial year. </w:t>
            </w:r>
          </w:p>
          <w:p w14:paraId="3E66965D" w14:textId="5C786287" w:rsidR="00CC3974" w:rsidRPr="00CC3974" w:rsidRDefault="00CC3974" w:rsidP="00CC3974">
            <w:pPr>
              <w:pStyle w:val="ListParagraph"/>
              <w:numPr>
                <w:ilvl w:val="1"/>
                <w:numId w:val="40"/>
              </w:numPr>
              <w:spacing w:after="0" w:line="240" w:lineRule="auto"/>
              <w:ind w:left="73" w:hanging="141"/>
              <w:rPr>
                <w:rFonts w:ascii="Arial" w:hAnsi="Arial" w:cs="Arial"/>
              </w:rPr>
            </w:pPr>
            <w:r w:rsidRPr="00CC3974">
              <w:rPr>
                <w:rFonts w:ascii="Arial" w:hAnsi="Arial" w:cs="Arial"/>
              </w:rPr>
              <w:t xml:space="preserve">To consider reports on the outcome of the reviews making recommendations to the Authority as to how service improvements can be put in place and to monitor their implementation on a regular basis. </w:t>
            </w:r>
          </w:p>
          <w:p w14:paraId="14F9800A" w14:textId="56B0A1E1" w:rsidR="00CC3974" w:rsidRPr="00CC3974" w:rsidRDefault="00CC3974" w:rsidP="00CC3974">
            <w:pPr>
              <w:pStyle w:val="ListParagraph"/>
              <w:numPr>
                <w:ilvl w:val="1"/>
                <w:numId w:val="40"/>
              </w:numPr>
              <w:spacing w:after="0" w:line="240" w:lineRule="auto"/>
              <w:ind w:left="73" w:hanging="141"/>
              <w:rPr>
                <w:rFonts w:ascii="Arial" w:hAnsi="Arial" w:cs="Arial"/>
              </w:rPr>
            </w:pPr>
            <w:r w:rsidRPr="00CC3974">
              <w:rPr>
                <w:rFonts w:ascii="Arial" w:hAnsi="Arial" w:cs="Arial"/>
              </w:rPr>
              <w:t xml:space="preserve">To consider and make recommendations to the Authority on the Service Plan, the Medium Term Financial Plan, Precept, Capital Programme and other strategic matters. </w:t>
            </w:r>
          </w:p>
          <w:p w14:paraId="698A849F" w14:textId="5CD2A2A4" w:rsidR="00CC3974" w:rsidRPr="00CC3974" w:rsidRDefault="00CC3974" w:rsidP="00CC3974">
            <w:pPr>
              <w:pStyle w:val="ListParagraph"/>
              <w:numPr>
                <w:ilvl w:val="1"/>
                <w:numId w:val="40"/>
              </w:numPr>
              <w:spacing w:after="0" w:line="240" w:lineRule="auto"/>
              <w:ind w:left="73" w:hanging="141"/>
              <w:rPr>
                <w:rFonts w:ascii="Arial" w:hAnsi="Arial" w:cs="Arial"/>
              </w:rPr>
            </w:pPr>
            <w:r w:rsidRPr="00CC3974">
              <w:rPr>
                <w:rFonts w:ascii="Arial" w:hAnsi="Arial" w:cs="Arial"/>
              </w:rPr>
              <w:t xml:space="preserve">To consider recommendations to be made to the Authority for annual cost reduction, efficiency savings and business transformation proposals. </w:t>
            </w:r>
          </w:p>
          <w:p w14:paraId="7CBCFFC1" w14:textId="76EC32C7" w:rsidR="00CC3974" w:rsidRPr="00CC3974" w:rsidRDefault="00CC3974" w:rsidP="00CC3974">
            <w:pPr>
              <w:pStyle w:val="ListParagraph"/>
              <w:numPr>
                <w:ilvl w:val="1"/>
                <w:numId w:val="40"/>
              </w:numPr>
              <w:spacing w:after="0" w:line="240" w:lineRule="auto"/>
              <w:ind w:left="73" w:hanging="141"/>
              <w:rPr>
                <w:rFonts w:ascii="Arial" w:hAnsi="Arial" w:cs="Arial"/>
              </w:rPr>
            </w:pPr>
            <w:r w:rsidRPr="00CC3974">
              <w:rPr>
                <w:rFonts w:ascii="Arial" w:hAnsi="Arial" w:cs="Arial"/>
              </w:rPr>
              <w:t xml:space="preserve">To ensure that the organisation works collaboratively with other Fire and Rescue Authorities (FRAs) to deliver interoperability. </w:t>
            </w:r>
          </w:p>
          <w:p w14:paraId="5573B9CC" w14:textId="200FE0B7" w:rsidR="00CC3974" w:rsidRPr="00CC3974" w:rsidRDefault="00CC3974" w:rsidP="00CC3974">
            <w:pPr>
              <w:pStyle w:val="ListParagraph"/>
              <w:numPr>
                <w:ilvl w:val="1"/>
                <w:numId w:val="40"/>
              </w:numPr>
              <w:spacing w:after="0" w:line="240" w:lineRule="auto"/>
              <w:ind w:left="73" w:hanging="141"/>
              <w:rPr>
                <w:rFonts w:ascii="Arial" w:hAnsi="Arial" w:cs="Arial"/>
              </w:rPr>
            </w:pPr>
            <w:r w:rsidRPr="00CC3974">
              <w:rPr>
                <w:rFonts w:ascii="Arial" w:hAnsi="Arial" w:cs="Arial"/>
              </w:rPr>
              <w:t xml:space="preserve">To ensure that the organisation collaborates with other emergency services, Category 1 &amp; 2 responders and the Local Resilience Forum. </w:t>
            </w:r>
          </w:p>
          <w:p w14:paraId="1CAAE8D3" w14:textId="0904EEC1" w:rsidR="00CC3974" w:rsidRPr="00CC3974" w:rsidRDefault="00CC3974" w:rsidP="00CC3974">
            <w:pPr>
              <w:pStyle w:val="ListParagraph"/>
              <w:numPr>
                <w:ilvl w:val="1"/>
                <w:numId w:val="40"/>
              </w:numPr>
              <w:spacing w:after="0" w:line="240" w:lineRule="auto"/>
              <w:ind w:left="73" w:hanging="141"/>
              <w:rPr>
                <w:rFonts w:ascii="Arial" w:hAnsi="Arial" w:cs="Arial"/>
              </w:rPr>
            </w:pPr>
            <w:r w:rsidRPr="00CC3974">
              <w:rPr>
                <w:rFonts w:ascii="Arial" w:hAnsi="Arial" w:cs="Arial"/>
              </w:rPr>
              <w:t xml:space="preserve">To respond to any consultation process as referred by officers on behalf of the Authority affecting FRAs generally from Government, the Local Government Association (LGA), National Fire Chiefs Council (NFCC), or any other source. </w:t>
            </w:r>
          </w:p>
          <w:p w14:paraId="2C19F7BB" w14:textId="22F9C046" w:rsidR="00CC3974" w:rsidRPr="00CC3974" w:rsidRDefault="00CC3974" w:rsidP="00CC3974">
            <w:pPr>
              <w:pStyle w:val="ListParagraph"/>
              <w:numPr>
                <w:ilvl w:val="1"/>
                <w:numId w:val="40"/>
              </w:numPr>
              <w:spacing w:after="0" w:line="240" w:lineRule="auto"/>
              <w:ind w:left="73" w:hanging="141"/>
              <w:rPr>
                <w:rFonts w:ascii="Arial" w:hAnsi="Arial" w:cs="Arial"/>
              </w:rPr>
            </w:pPr>
            <w:r w:rsidRPr="00CC3974">
              <w:rPr>
                <w:rFonts w:ascii="Arial" w:hAnsi="Arial" w:cs="Arial"/>
              </w:rPr>
              <w:t xml:space="preserve">Monitor and review financial performance including revenue and capital budgets and the Devolved Budget Framework. </w:t>
            </w:r>
          </w:p>
          <w:p w14:paraId="0D014B0A" w14:textId="40C567F9" w:rsidR="00CC3974" w:rsidRPr="00CC3974" w:rsidRDefault="00CC3974" w:rsidP="00CC3974">
            <w:pPr>
              <w:pStyle w:val="ListParagraph"/>
              <w:numPr>
                <w:ilvl w:val="1"/>
                <w:numId w:val="40"/>
              </w:numPr>
              <w:spacing w:after="0" w:line="240" w:lineRule="auto"/>
              <w:ind w:left="73" w:hanging="141"/>
              <w:rPr>
                <w:rFonts w:ascii="Arial" w:hAnsi="Arial" w:cs="Arial"/>
              </w:rPr>
            </w:pPr>
            <w:r w:rsidRPr="00CC3974">
              <w:rPr>
                <w:rFonts w:ascii="Arial" w:hAnsi="Arial" w:cs="Arial"/>
              </w:rPr>
              <w:t xml:space="preserve">Authorise capital and revenue virements in excess of limits delegated to the Treasurer and CFO and to authorise capital re-phasing where necessary. </w:t>
            </w:r>
          </w:p>
          <w:p w14:paraId="1163D1F3" w14:textId="60EA447D" w:rsidR="00CC3974" w:rsidRPr="00CC3974" w:rsidRDefault="00CC3974" w:rsidP="00CC3974">
            <w:pPr>
              <w:pStyle w:val="ListParagraph"/>
              <w:numPr>
                <w:ilvl w:val="1"/>
                <w:numId w:val="40"/>
              </w:numPr>
              <w:spacing w:after="0" w:line="240" w:lineRule="auto"/>
              <w:ind w:left="73" w:hanging="141"/>
              <w:rPr>
                <w:rFonts w:ascii="Arial" w:hAnsi="Arial" w:cs="Arial"/>
              </w:rPr>
            </w:pPr>
            <w:r w:rsidRPr="00CC3974">
              <w:rPr>
                <w:rFonts w:ascii="Arial" w:hAnsi="Arial" w:cs="Arial"/>
              </w:rPr>
              <w:t xml:space="preserve">Monitor and review key performance targets, including organisational staffing establishment, and ensure that the Authority has an effective performance management framework in place to deliver the Service Plan. </w:t>
            </w:r>
          </w:p>
          <w:p w14:paraId="36A9D0EA" w14:textId="0419F8CC" w:rsidR="00CC3974" w:rsidRPr="00CC3974" w:rsidRDefault="00CC3974" w:rsidP="00CC3974">
            <w:pPr>
              <w:pStyle w:val="ListParagraph"/>
              <w:numPr>
                <w:ilvl w:val="1"/>
                <w:numId w:val="40"/>
              </w:numPr>
              <w:spacing w:after="0" w:line="240" w:lineRule="auto"/>
              <w:ind w:left="73" w:hanging="141"/>
              <w:rPr>
                <w:rFonts w:ascii="Arial" w:hAnsi="Arial" w:cs="Arial"/>
              </w:rPr>
            </w:pPr>
            <w:r w:rsidRPr="00CC3974">
              <w:rPr>
                <w:rFonts w:ascii="Arial" w:hAnsi="Arial" w:cs="Arial"/>
              </w:rPr>
              <w:t xml:space="preserve">To determine any matter within existing policy and the budget of the Authority not specifically reserved to the Authority itself for decision, within the Terms of Reference of another committee or in the Scheme of Delegation. </w:t>
            </w:r>
          </w:p>
          <w:p w14:paraId="2EFD8213" w14:textId="14B32EF6" w:rsidR="00D65DEF" w:rsidRPr="00CC3974" w:rsidRDefault="00CC3974" w:rsidP="00CC3974">
            <w:pPr>
              <w:pStyle w:val="ListParagraph"/>
              <w:numPr>
                <w:ilvl w:val="0"/>
                <w:numId w:val="40"/>
              </w:numPr>
              <w:spacing w:after="0" w:line="240" w:lineRule="auto"/>
              <w:ind w:left="73" w:hanging="141"/>
              <w:rPr>
                <w:rFonts w:ascii="Arial" w:eastAsia="Times New Roman" w:hAnsi="Arial" w:cs="Arial"/>
                <w:color w:val="000000"/>
                <w:lang w:eastAsia="en-GB"/>
              </w:rPr>
            </w:pPr>
            <w:r w:rsidRPr="00CC3974">
              <w:rPr>
                <w:rFonts w:ascii="Arial" w:hAnsi="Arial" w:cs="Arial"/>
              </w:rPr>
              <w:t>To undertake any Member-led consultations with recognised Trades Unions.</w:t>
            </w:r>
            <w:r w:rsidR="00D65DEF" w:rsidRPr="00CC3974">
              <w:rPr>
                <w:rFonts w:ascii="Arial" w:eastAsia="Times New Roman" w:hAnsi="Arial" w:cs="Arial"/>
                <w:color w:val="000000"/>
                <w:lang w:eastAsia="en-GB"/>
              </w:rPr>
              <w:t xml:space="preserve"> </w:t>
            </w:r>
          </w:p>
        </w:tc>
      </w:tr>
      <w:tr w:rsidR="00D65DEF" w:rsidRPr="0017659A" w14:paraId="50F9D70D" w14:textId="77777777" w:rsidTr="008D4C2D">
        <w:trPr>
          <w:trHeight w:val="290"/>
        </w:trPr>
        <w:tc>
          <w:tcPr>
            <w:tcW w:w="1696" w:type="dxa"/>
            <w:shd w:val="clear" w:color="000000" w:fill="FFFFFF"/>
            <w:noWrap/>
            <w:hideMark/>
          </w:tcPr>
          <w:p w14:paraId="4C37B5C5" w14:textId="77777777" w:rsidR="00D65DEF" w:rsidRDefault="00D65DEF" w:rsidP="003B28FF">
            <w:pPr>
              <w:spacing w:after="0" w:line="240" w:lineRule="auto"/>
              <w:rPr>
                <w:rFonts w:ascii="Arial" w:eastAsia="Times New Roman" w:hAnsi="Arial" w:cs="Arial"/>
                <w:color w:val="000000"/>
                <w:lang w:eastAsia="en-GB"/>
              </w:rPr>
            </w:pPr>
            <w:r w:rsidRPr="0017659A">
              <w:rPr>
                <w:rFonts w:ascii="Arial" w:eastAsia="Times New Roman" w:hAnsi="Arial" w:cs="Arial"/>
                <w:color w:val="000000"/>
                <w:lang w:eastAsia="en-GB"/>
              </w:rPr>
              <w:t>Bedfordshire</w:t>
            </w:r>
          </w:p>
          <w:p w14:paraId="104523DB" w14:textId="77777777" w:rsidR="00D65DEF" w:rsidRDefault="00D65DEF" w:rsidP="003B28FF">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12 members </w:t>
            </w:r>
          </w:p>
          <w:p w14:paraId="477D4181" w14:textId="77777777" w:rsidR="00D65DEF" w:rsidRPr="0017659A" w:rsidRDefault="00D65DEF" w:rsidP="003B28FF">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3 authorities</w:t>
            </w:r>
          </w:p>
        </w:tc>
        <w:tc>
          <w:tcPr>
            <w:tcW w:w="3544" w:type="dxa"/>
            <w:shd w:val="clear" w:color="000000" w:fill="FFFFFF"/>
          </w:tcPr>
          <w:p w14:paraId="2B46CD81" w14:textId="77777777" w:rsidR="00D65DEF" w:rsidRPr="008D4C2D" w:rsidRDefault="00D65DEF" w:rsidP="008D4C2D">
            <w:pPr>
              <w:pStyle w:val="ListParagraph"/>
              <w:numPr>
                <w:ilvl w:val="0"/>
                <w:numId w:val="46"/>
              </w:numPr>
              <w:tabs>
                <w:tab w:val="left" w:pos="1871"/>
              </w:tabs>
              <w:spacing w:after="0" w:line="240" w:lineRule="auto"/>
              <w:ind w:hanging="550"/>
              <w:rPr>
                <w:rFonts w:ascii="Arial" w:eastAsia="Times New Roman" w:hAnsi="Arial" w:cs="Arial"/>
                <w:color w:val="000000"/>
                <w:lang w:eastAsia="en-GB"/>
              </w:rPr>
            </w:pPr>
            <w:r w:rsidRPr="008D4C2D">
              <w:rPr>
                <w:rFonts w:ascii="Arial" w:eastAsia="Times New Roman" w:hAnsi="Arial" w:cs="Arial"/>
                <w:color w:val="000000"/>
                <w:lang w:eastAsia="en-GB"/>
              </w:rPr>
              <w:t>Executive Committee</w:t>
            </w:r>
          </w:p>
          <w:p w14:paraId="564686F5" w14:textId="77777777" w:rsidR="00D65DEF" w:rsidRPr="008D4C2D" w:rsidRDefault="00D65DEF" w:rsidP="008D4C2D">
            <w:pPr>
              <w:pStyle w:val="ListParagraph"/>
              <w:numPr>
                <w:ilvl w:val="0"/>
                <w:numId w:val="46"/>
              </w:numPr>
              <w:tabs>
                <w:tab w:val="left" w:pos="1871"/>
              </w:tabs>
              <w:spacing w:after="0" w:line="240" w:lineRule="auto"/>
              <w:ind w:hanging="550"/>
              <w:rPr>
                <w:rFonts w:ascii="Arial" w:eastAsia="Times New Roman" w:hAnsi="Arial" w:cs="Arial"/>
                <w:color w:val="000000"/>
                <w:lang w:eastAsia="en-GB"/>
              </w:rPr>
            </w:pPr>
            <w:r w:rsidRPr="008D4C2D">
              <w:rPr>
                <w:rFonts w:ascii="Arial" w:eastAsia="Times New Roman" w:hAnsi="Arial" w:cs="Arial"/>
                <w:color w:val="000000"/>
                <w:lang w:eastAsia="en-GB"/>
              </w:rPr>
              <w:t>Audit and Standards Committee</w:t>
            </w:r>
          </w:p>
        </w:tc>
        <w:tc>
          <w:tcPr>
            <w:tcW w:w="8794" w:type="dxa"/>
            <w:shd w:val="clear" w:color="000000" w:fill="FFFFFF"/>
          </w:tcPr>
          <w:p w14:paraId="6AB44E93" w14:textId="77777777" w:rsidR="00D65DEF" w:rsidRDefault="00D65DEF" w:rsidP="003B28FF">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FRA – 8 times a year</w:t>
            </w:r>
          </w:p>
          <w:p w14:paraId="22375AFC" w14:textId="77777777" w:rsidR="00D65DEF" w:rsidRDefault="00D65DEF" w:rsidP="003B28FF">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Executive Committee –</w:t>
            </w:r>
            <w:r w:rsidRPr="008A0997">
              <w:rPr>
                <w:rFonts w:ascii="Arial" w:eastAsia="Times New Roman" w:hAnsi="Arial" w:cs="Arial"/>
                <w:color w:val="000000"/>
                <w:lang w:eastAsia="en-GB"/>
              </w:rPr>
              <w:t xml:space="preserve"> </w:t>
            </w:r>
            <w:r>
              <w:rPr>
                <w:rFonts w:ascii="Arial" w:eastAsia="Times New Roman" w:hAnsi="Arial" w:cs="Arial"/>
                <w:color w:val="000000"/>
                <w:lang w:eastAsia="en-GB"/>
              </w:rPr>
              <w:t>5 members</w:t>
            </w:r>
          </w:p>
          <w:p w14:paraId="40AA3982" w14:textId="77777777" w:rsidR="00D65DEF" w:rsidRDefault="00D65DEF" w:rsidP="003B28FF">
            <w:pPr>
              <w:spacing w:after="0" w:line="240" w:lineRule="auto"/>
              <w:rPr>
                <w:rFonts w:ascii="Arial" w:hAnsi="Arial" w:cs="Arial"/>
              </w:rPr>
            </w:pPr>
            <w:r w:rsidRPr="008A0997">
              <w:rPr>
                <w:rFonts w:ascii="Arial" w:hAnsi="Arial" w:cs="Arial"/>
                <w:b/>
                <w:bCs/>
              </w:rPr>
              <w:t>Decisions</w:t>
            </w:r>
            <w:r w:rsidRPr="008A0997">
              <w:rPr>
                <w:rFonts w:ascii="Arial" w:hAnsi="Arial" w:cs="Arial"/>
              </w:rPr>
              <w:t xml:space="preserve"> </w:t>
            </w:r>
            <w:r>
              <w:rPr>
                <w:rFonts w:ascii="Arial" w:hAnsi="Arial" w:cs="Arial"/>
              </w:rPr>
              <w:t>for the Executive Committee</w:t>
            </w:r>
          </w:p>
          <w:p w14:paraId="5D6D0066" w14:textId="77777777" w:rsidR="00D65DEF" w:rsidRDefault="00D65DEF" w:rsidP="003B28FF">
            <w:pPr>
              <w:spacing w:after="0" w:line="240" w:lineRule="auto"/>
              <w:rPr>
                <w:rFonts w:ascii="Arial" w:hAnsi="Arial" w:cs="Arial"/>
              </w:rPr>
            </w:pPr>
            <w:r w:rsidRPr="008A0997">
              <w:rPr>
                <w:rFonts w:ascii="Arial" w:hAnsi="Arial" w:cs="Arial"/>
              </w:rPr>
              <w:t xml:space="preserve">• To take urgent decisions in between meetings of the FRA; </w:t>
            </w:r>
          </w:p>
          <w:p w14:paraId="39B53088" w14:textId="77777777" w:rsidR="00D65DEF" w:rsidRDefault="00D65DEF" w:rsidP="003B28FF">
            <w:pPr>
              <w:spacing w:after="0" w:line="240" w:lineRule="auto"/>
              <w:rPr>
                <w:rFonts w:ascii="Arial" w:hAnsi="Arial" w:cs="Arial"/>
              </w:rPr>
            </w:pPr>
            <w:r w:rsidRPr="008A0997">
              <w:rPr>
                <w:rFonts w:ascii="Arial" w:hAnsi="Arial" w:cs="Arial"/>
              </w:rPr>
              <w:lastRenderedPageBreak/>
              <w:t xml:space="preserve">• To appoint selection panels and carry out the arrangements for the appointment of the Chief Fire Officer and Principal Officers; </w:t>
            </w:r>
          </w:p>
          <w:p w14:paraId="7713A553" w14:textId="77777777" w:rsidR="00D65DEF" w:rsidRDefault="00D65DEF" w:rsidP="003B28FF">
            <w:pPr>
              <w:spacing w:after="0" w:line="240" w:lineRule="auto"/>
              <w:rPr>
                <w:rFonts w:ascii="Arial" w:hAnsi="Arial" w:cs="Arial"/>
              </w:rPr>
            </w:pPr>
            <w:r w:rsidRPr="008A0997">
              <w:rPr>
                <w:rFonts w:ascii="Arial" w:hAnsi="Arial" w:cs="Arial"/>
              </w:rPr>
              <w:t xml:space="preserve">• To exercise the FRA’s responsibilities in respect of employment disputes including collective grievances/collective disputes and, and matters referred to the FRA under stage two of the Internal Dispute Resolution Procedure (IDRP) and other related matters. </w:t>
            </w:r>
          </w:p>
          <w:p w14:paraId="47BA4BC6" w14:textId="77777777" w:rsidR="00D65DEF" w:rsidRPr="0017659A" w:rsidRDefault="00D65DEF" w:rsidP="003B28FF">
            <w:pPr>
              <w:spacing w:after="0" w:line="240" w:lineRule="auto"/>
              <w:rPr>
                <w:rFonts w:ascii="Arial" w:eastAsia="Times New Roman" w:hAnsi="Arial" w:cs="Arial"/>
                <w:color w:val="000000"/>
                <w:lang w:eastAsia="en-GB"/>
              </w:rPr>
            </w:pPr>
            <w:r w:rsidRPr="008A0997">
              <w:rPr>
                <w:rFonts w:ascii="Arial" w:hAnsi="Arial" w:cs="Arial"/>
              </w:rPr>
              <w:t>• To manage the employment relationship between the FRA and the CFO, including such matters as objective setting and appraisal, discipline and grievances.</w:t>
            </w:r>
          </w:p>
        </w:tc>
      </w:tr>
      <w:tr w:rsidR="00D65DEF" w:rsidRPr="0017659A" w14:paraId="683C4DE6" w14:textId="77777777" w:rsidTr="008D4C2D">
        <w:trPr>
          <w:trHeight w:val="290"/>
        </w:trPr>
        <w:tc>
          <w:tcPr>
            <w:tcW w:w="1696" w:type="dxa"/>
            <w:shd w:val="clear" w:color="000000" w:fill="FFFFFF"/>
            <w:noWrap/>
            <w:hideMark/>
          </w:tcPr>
          <w:p w14:paraId="367B23EA" w14:textId="77777777" w:rsidR="00634B83" w:rsidRDefault="00D65DEF" w:rsidP="003B28FF">
            <w:pPr>
              <w:spacing w:after="0" w:line="240" w:lineRule="auto"/>
              <w:rPr>
                <w:rFonts w:ascii="Arial" w:eastAsia="Times New Roman" w:hAnsi="Arial" w:cs="Arial"/>
                <w:color w:val="000000"/>
                <w:lang w:eastAsia="en-GB"/>
              </w:rPr>
            </w:pPr>
            <w:r w:rsidRPr="0017659A">
              <w:rPr>
                <w:rFonts w:ascii="Arial" w:eastAsia="Times New Roman" w:hAnsi="Arial" w:cs="Arial"/>
                <w:color w:val="000000"/>
                <w:lang w:eastAsia="en-GB"/>
              </w:rPr>
              <w:lastRenderedPageBreak/>
              <w:t>Berkshire</w:t>
            </w:r>
          </w:p>
          <w:p w14:paraId="1BBBEBAF" w14:textId="6E726AE1" w:rsidR="00D65DEF" w:rsidRDefault="00D65DEF" w:rsidP="003B28FF">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20 members</w:t>
            </w:r>
          </w:p>
          <w:p w14:paraId="134D69E0" w14:textId="77777777" w:rsidR="00D65DEF" w:rsidRPr="0017659A" w:rsidRDefault="00D65DEF" w:rsidP="003B28FF">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6 authorities</w:t>
            </w:r>
          </w:p>
        </w:tc>
        <w:tc>
          <w:tcPr>
            <w:tcW w:w="3544" w:type="dxa"/>
            <w:shd w:val="clear" w:color="000000" w:fill="FFFFFF"/>
          </w:tcPr>
          <w:p w14:paraId="1BE36CED" w14:textId="77777777" w:rsidR="00D65DEF" w:rsidRPr="008D4C2D" w:rsidRDefault="00D65DEF" w:rsidP="008D4C2D">
            <w:pPr>
              <w:pStyle w:val="ListParagraph"/>
              <w:numPr>
                <w:ilvl w:val="0"/>
                <w:numId w:val="46"/>
              </w:numPr>
              <w:tabs>
                <w:tab w:val="left" w:pos="1871"/>
              </w:tabs>
              <w:spacing w:after="0" w:line="240" w:lineRule="auto"/>
              <w:ind w:hanging="550"/>
              <w:rPr>
                <w:rFonts w:ascii="Arial" w:hAnsi="Arial" w:cs="Arial"/>
                <w:color w:val="212121"/>
                <w:shd w:val="clear" w:color="auto" w:fill="FFFFFF"/>
              </w:rPr>
            </w:pPr>
            <w:r w:rsidRPr="008D4C2D">
              <w:rPr>
                <w:rFonts w:ascii="Arial" w:hAnsi="Arial" w:cs="Arial"/>
                <w:color w:val="212121"/>
                <w:shd w:val="clear" w:color="auto" w:fill="FFFFFF"/>
              </w:rPr>
              <w:t>Management Committee</w:t>
            </w:r>
          </w:p>
          <w:p w14:paraId="7ED67C90" w14:textId="77777777" w:rsidR="00D65DEF" w:rsidRPr="008D4C2D" w:rsidRDefault="00D65DEF" w:rsidP="008D4C2D">
            <w:pPr>
              <w:pStyle w:val="ListParagraph"/>
              <w:numPr>
                <w:ilvl w:val="0"/>
                <w:numId w:val="46"/>
              </w:numPr>
              <w:tabs>
                <w:tab w:val="left" w:pos="1871"/>
              </w:tabs>
              <w:spacing w:after="0" w:line="240" w:lineRule="auto"/>
              <w:ind w:hanging="550"/>
              <w:rPr>
                <w:rFonts w:ascii="Arial" w:hAnsi="Arial" w:cs="Arial"/>
                <w:color w:val="212121"/>
                <w:shd w:val="clear" w:color="auto" w:fill="FFFFFF"/>
              </w:rPr>
            </w:pPr>
            <w:r w:rsidRPr="008D4C2D">
              <w:rPr>
                <w:rFonts w:ascii="Arial" w:hAnsi="Arial" w:cs="Arial"/>
                <w:color w:val="212121"/>
                <w:shd w:val="clear" w:color="auto" w:fill="FFFFFF"/>
              </w:rPr>
              <w:t>Audit and Governance</w:t>
            </w:r>
          </w:p>
          <w:p w14:paraId="0575908F" w14:textId="77777777" w:rsidR="00D65DEF" w:rsidRPr="008D4C2D" w:rsidRDefault="00D65DEF" w:rsidP="008D4C2D">
            <w:pPr>
              <w:pStyle w:val="ListParagraph"/>
              <w:numPr>
                <w:ilvl w:val="0"/>
                <w:numId w:val="46"/>
              </w:numPr>
              <w:tabs>
                <w:tab w:val="left" w:pos="1871"/>
              </w:tabs>
              <w:spacing w:after="0" w:line="240" w:lineRule="auto"/>
              <w:ind w:hanging="550"/>
              <w:rPr>
                <w:rFonts w:ascii="Arial" w:eastAsia="Times New Roman" w:hAnsi="Arial" w:cs="Arial"/>
                <w:color w:val="000000"/>
                <w:lang w:eastAsia="en-GB"/>
              </w:rPr>
            </w:pPr>
            <w:r w:rsidRPr="008D4C2D">
              <w:rPr>
                <w:rFonts w:ascii="Arial" w:hAnsi="Arial" w:cs="Arial"/>
                <w:color w:val="212121"/>
                <w:shd w:val="clear" w:color="auto" w:fill="FFFFFF"/>
              </w:rPr>
              <w:t>both recommend decisions up to the Fire Authority for approval.</w:t>
            </w:r>
          </w:p>
        </w:tc>
        <w:tc>
          <w:tcPr>
            <w:tcW w:w="8794" w:type="dxa"/>
            <w:shd w:val="clear" w:color="000000" w:fill="FFFFFF"/>
          </w:tcPr>
          <w:p w14:paraId="0A377553" w14:textId="77777777" w:rsidR="00D65DEF" w:rsidRPr="002E6660" w:rsidRDefault="00D65DEF" w:rsidP="003B28FF">
            <w:pPr>
              <w:shd w:val="clear" w:color="auto" w:fill="FFFFFF"/>
              <w:spacing w:after="0" w:line="240" w:lineRule="auto"/>
              <w:rPr>
                <w:rFonts w:ascii="Arial" w:eastAsia="Times New Roman" w:hAnsi="Arial" w:cs="Arial"/>
                <w:color w:val="212121"/>
                <w:lang w:eastAsia="en-GB"/>
              </w:rPr>
            </w:pPr>
            <w:r w:rsidRPr="002E6660">
              <w:rPr>
                <w:rFonts w:ascii="Arial" w:eastAsia="Times New Roman" w:hAnsi="Arial" w:cs="Arial"/>
                <w:color w:val="212121"/>
                <w:lang w:eastAsia="en-GB"/>
              </w:rPr>
              <w:t>The Fire Authority has appointed Lead Members and Member Champions responsible for:</w:t>
            </w:r>
          </w:p>
          <w:p w14:paraId="30E91853" w14:textId="77777777" w:rsidR="002E6660" w:rsidRPr="002E6660" w:rsidRDefault="002E6660" w:rsidP="002E6660">
            <w:pPr>
              <w:shd w:val="clear" w:color="auto" w:fill="FFFFFF"/>
              <w:spacing w:after="0" w:line="240" w:lineRule="auto"/>
              <w:ind w:left="720"/>
              <w:rPr>
                <w:rFonts w:ascii="Arial" w:eastAsia="Times New Roman" w:hAnsi="Arial" w:cs="Arial"/>
                <w:color w:val="212121"/>
                <w:lang w:eastAsia="en-GB"/>
              </w:rPr>
            </w:pPr>
          </w:p>
          <w:p w14:paraId="7956F793" w14:textId="22499D20" w:rsidR="002E6660" w:rsidRPr="002E6660" w:rsidRDefault="002E6660" w:rsidP="002E6660">
            <w:pPr>
              <w:numPr>
                <w:ilvl w:val="0"/>
                <w:numId w:val="1"/>
              </w:numPr>
              <w:shd w:val="clear" w:color="auto" w:fill="FFFFFF"/>
              <w:spacing w:after="0" w:line="240" w:lineRule="auto"/>
              <w:rPr>
                <w:rFonts w:ascii="Arial" w:eastAsia="Times New Roman" w:hAnsi="Arial" w:cs="Arial"/>
                <w:color w:val="212121"/>
                <w:lang w:eastAsia="en-GB"/>
              </w:rPr>
            </w:pPr>
            <w:r w:rsidRPr="002E6660">
              <w:rPr>
                <w:rFonts w:ascii="Arial" w:eastAsia="Times New Roman" w:hAnsi="Arial" w:cs="Arial"/>
                <w:color w:val="212121"/>
                <w:lang w:eastAsia="en-GB"/>
              </w:rPr>
              <w:t xml:space="preserve">Lead Member Budget and Income Generation </w:t>
            </w:r>
          </w:p>
          <w:p w14:paraId="1864B0ED" w14:textId="71235D4E" w:rsidR="002E6660" w:rsidRPr="002E6660" w:rsidRDefault="002E6660" w:rsidP="002E6660">
            <w:pPr>
              <w:numPr>
                <w:ilvl w:val="0"/>
                <w:numId w:val="1"/>
              </w:numPr>
              <w:shd w:val="clear" w:color="auto" w:fill="FFFFFF"/>
              <w:spacing w:after="0" w:line="240" w:lineRule="auto"/>
              <w:rPr>
                <w:rFonts w:ascii="Arial" w:eastAsia="Times New Roman" w:hAnsi="Arial" w:cs="Arial"/>
                <w:color w:val="212121"/>
                <w:lang w:eastAsia="en-GB"/>
              </w:rPr>
            </w:pPr>
            <w:r w:rsidRPr="002E6660">
              <w:rPr>
                <w:rFonts w:ascii="Arial" w:eastAsia="Times New Roman" w:hAnsi="Arial" w:cs="Arial"/>
                <w:color w:val="212121"/>
                <w:lang w:eastAsia="en-GB"/>
              </w:rPr>
              <w:t xml:space="preserve">Lead Member Community Risk Management Plan </w:t>
            </w:r>
          </w:p>
          <w:p w14:paraId="69E42493" w14:textId="6DAF9705" w:rsidR="002E6660" w:rsidRPr="002E6660" w:rsidRDefault="002E6660" w:rsidP="002E6660">
            <w:pPr>
              <w:numPr>
                <w:ilvl w:val="0"/>
                <w:numId w:val="1"/>
              </w:numPr>
              <w:shd w:val="clear" w:color="auto" w:fill="FFFFFF"/>
              <w:spacing w:after="0" w:line="240" w:lineRule="auto"/>
              <w:rPr>
                <w:rFonts w:ascii="Arial" w:eastAsia="Times New Roman" w:hAnsi="Arial" w:cs="Arial"/>
                <w:color w:val="212121"/>
                <w:lang w:eastAsia="en-GB"/>
              </w:rPr>
            </w:pPr>
            <w:r w:rsidRPr="002E6660">
              <w:rPr>
                <w:rFonts w:ascii="Arial" w:eastAsia="Times New Roman" w:hAnsi="Arial" w:cs="Arial"/>
                <w:color w:val="212121"/>
                <w:lang w:eastAsia="en-GB"/>
              </w:rPr>
              <w:t xml:space="preserve">Lead Member Strategic Assets </w:t>
            </w:r>
          </w:p>
          <w:p w14:paraId="705C093F" w14:textId="6132FF9A" w:rsidR="002E6660" w:rsidRPr="002E6660" w:rsidRDefault="002E6660" w:rsidP="002E6660">
            <w:pPr>
              <w:numPr>
                <w:ilvl w:val="0"/>
                <w:numId w:val="1"/>
              </w:numPr>
              <w:shd w:val="clear" w:color="auto" w:fill="FFFFFF"/>
              <w:spacing w:after="0" w:line="240" w:lineRule="auto"/>
              <w:rPr>
                <w:rFonts w:ascii="Arial" w:eastAsia="Times New Roman" w:hAnsi="Arial" w:cs="Arial"/>
                <w:color w:val="212121"/>
                <w:lang w:eastAsia="en-GB"/>
              </w:rPr>
            </w:pPr>
            <w:r w:rsidRPr="002E6660">
              <w:rPr>
                <w:rFonts w:ascii="Arial" w:eastAsia="Times New Roman" w:hAnsi="Arial" w:cs="Arial"/>
                <w:color w:val="212121"/>
                <w:lang w:eastAsia="en-GB"/>
              </w:rPr>
              <w:t xml:space="preserve">Lead Member Collaboration </w:t>
            </w:r>
          </w:p>
          <w:p w14:paraId="15DB9AAB" w14:textId="046B63EE" w:rsidR="002E6660" w:rsidRPr="002E6660" w:rsidRDefault="002E6660" w:rsidP="002E6660">
            <w:pPr>
              <w:numPr>
                <w:ilvl w:val="0"/>
                <w:numId w:val="1"/>
              </w:numPr>
              <w:shd w:val="clear" w:color="auto" w:fill="FFFFFF"/>
              <w:spacing w:after="0" w:line="240" w:lineRule="auto"/>
              <w:rPr>
                <w:rFonts w:ascii="Arial" w:eastAsia="Times New Roman" w:hAnsi="Arial" w:cs="Arial"/>
                <w:color w:val="212121"/>
                <w:lang w:eastAsia="en-GB"/>
              </w:rPr>
            </w:pPr>
            <w:r w:rsidRPr="002E6660">
              <w:rPr>
                <w:rFonts w:ascii="Arial" w:eastAsia="Times New Roman" w:hAnsi="Arial" w:cs="Arial"/>
                <w:color w:val="212121"/>
                <w:lang w:eastAsia="en-GB"/>
              </w:rPr>
              <w:t xml:space="preserve">Member Champion Community Safety </w:t>
            </w:r>
          </w:p>
          <w:p w14:paraId="24C95170" w14:textId="451B2254" w:rsidR="002E6660" w:rsidRPr="002E6660" w:rsidRDefault="002E6660" w:rsidP="002E6660">
            <w:pPr>
              <w:numPr>
                <w:ilvl w:val="0"/>
                <w:numId w:val="1"/>
              </w:numPr>
              <w:shd w:val="clear" w:color="auto" w:fill="FFFFFF"/>
              <w:spacing w:after="0" w:line="240" w:lineRule="auto"/>
              <w:rPr>
                <w:rFonts w:ascii="Arial" w:eastAsia="Times New Roman" w:hAnsi="Arial" w:cs="Arial"/>
                <w:color w:val="212121"/>
                <w:lang w:eastAsia="en-GB"/>
              </w:rPr>
            </w:pPr>
            <w:r w:rsidRPr="002E6660">
              <w:rPr>
                <w:rFonts w:ascii="Arial" w:eastAsia="Times New Roman" w:hAnsi="Arial" w:cs="Arial"/>
                <w:color w:val="212121"/>
                <w:lang w:eastAsia="en-GB"/>
              </w:rPr>
              <w:t xml:space="preserve">Member Champion Safety Health, Fitness and Wellbeing </w:t>
            </w:r>
          </w:p>
          <w:p w14:paraId="08B35B80" w14:textId="6EB918F6" w:rsidR="002E6660" w:rsidRPr="002E6660" w:rsidRDefault="002E6660" w:rsidP="002E6660">
            <w:pPr>
              <w:numPr>
                <w:ilvl w:val="0"/>
                <w:numId w:val="1"/>
              </w:numPr>
              <w:shd w:val="clear" w:color="auto" w:fill="FFFFFF"/>
              <w:spacing w:after="0" w:line="240" w:lineRule="auto"/>
              <w:rPr>
                <w:rFonts w:ascii="Arial" w:hAnsi="Arial" w:cs="Arial"/>
                <w:color w:val="212121"/>
                <w:shd w:val="clear" w:color="auto" w:fill="FFFFFF"/>
              </w:rPr>
            </w:pPr>
            <w:r w:rsidRPr="002E6660">
              <w:rPr>
                <w:rFonts w:ascii="Arial" w:eastAsia="Times New Roman" w:hAnsi="Arial" w:cs="Arial"/>
                <w:color w:val="212121"/>
                <w:lang w:eastAsia="en-GB"/>
              </w:rPr>
              <w:t xml:space="preserve">Member Champion Organisational Development </w:t>
            </w:r>
          </w:p>
          <w:p w14:paraId="3760BF77" w14:textId="25DF75B5" w:rsidR="00D65DEF" w:rsidRPr="002E6660" w:rsidRDefault="00D65DEF" w:rsidP="002E6660">
            <w:pPr>
              <w:shd w:val="clear" w:color="auto" w:fill="FFFFFF"/>
              <w:spacing w:after="0" w:line="240" w:lineRule="auto"/>
              <w:rPr>
                <w:rFonts w:ascii="Arial" w:hAnsi="Arial" w:cs="Arial"/>
                <w:color w:val="212121"/>
                <w:shd w:val="clear" w:color="auto" w:fill="FFFFFF"/>
              </w:rPr>
            </w:pPr>
            <w:r w:rsidRPr="002E6660">
              <w:rPr>
                <w:rFonts w:ascii="Arial" w:hAnsi="Arial" w:cs="Arial"/>
                <w:color w:val="212121"/>
                <w:shd w:val="clear" w:color="auto" w:fill="FFFFFF"/>
              </w:rPr>
              <w:t>All Lead Members and Member Champions report and update on progress in their areas regularly to the Fire Authority and/or Management Committee.</w:t>
            </w:r>
          </w:p>
          <w:p w14:paraId="159E0316" w14:textId="0EF04A79" w:rsidR="00D65DEF" w:rsidRPr="002E6660" w:rsidRDefault="00D65DEF" w:rsidP="003B28FF">
            <w:pPr>
              <w:shd w:val="clear" w:color="auto" w:fill="FFFFFF"/>
              <w:spacing w:after="0" w:line="240" w:lineRule="auto"/>
              <w:rPr>
                <w:rFonts w:ascii="Arial" w:eastAsia="Times New Roman" w:hAnsi="Arial" w:cs="Arial"/>
                <w:color w:val="212121"/>
                <w:lang w:eastAsia="en-GB"/>
              </w:rPr>
            </w:pPr>
          </w:p>
          <w:p w14:paraId="3365AB5F" w14:textId="6F2BA884" w:rsidR="00305E76" w:rsidRPr="002E6660" w:rsidRDefault="00305E76" w:rsidP="003B28FF">
            <w:pPr>
              <w:shd w:val="clear" w:color="auto" w:fill="FFFFFF"/>
              <w:spacing w:after="0" w:line="240" w:lineRule="auto"/>
              <w:rPr>
                <w:rFonts w:ascii="Arial" w:eastAsia="Times New Roman" w:hAnsi="Arial" w:cs="Arial"/>
                <w:color w:val="212121"/>
                <w:lang w:eastAsia="en-GB"/>
              </w:rPr>
            </w:pPr>
            <w:r w:rsidRPr="002E6660">
              <w:rPr>
                <w:rFonts w:ascii="Arial" w:eastAsia="Times New Roman" w:hAnsi="Arial" w:cs="Arial"/>
                <w:color w:val="212121"/>
                <w:lang w:eastAsia="en-GB"/>
              </w:rPr>
              <w:t>Management Committee – 11 members</w:t>
            </w:r>
          </w:p>
          <w:p w14:paraId="69E92813" w14:textId="77777777" w:rsidR="00D65DEF" w:rsidRPr="002E6660" w:rsidRDefault="008D4C2D" w:rsidP="003B28FF">
            <w:pPr>
              <w:shd w:val="clear" w:color="auto" w:fill="FFFFFF"/>
              <w:spacing w:after="0" w:line="240" w:lineRule="auto"/>
              <w:rPr>
                <w:rFonts w:ascii="Arial" w:eastAsia="Times New Roman" w:hAnsi="Arial" w:cs="Arial"/>
                <w:color w:val="212121"/>
                <w:lang w:eastAsia="en-GB"/>
              </w:rPr>
            </w:pPr>
            <w:hyperlink r:id="rId9" w:history="1">
              <w:r w:rsidR="00D65DEF" w:rsidRPr="002E6660">
                <w:rPr>
                  <w:rStyle w:val="Hyperlink"/>
                  <w:rFonts w:ascii="Arial" w:eastAsia="Times New Roman" w:hAnsi="Arial" w:cs="Arial"/>
                  <w:lang w:eastAsia="en-GB"/>
                </w:rPr>
                <w:t>Management Committee Terms of Reference</w:t>
              </w:r>
            </w:hyperlink>
          </w:p>
          <w:p w14:paraId="30B34CE0" w14:textId="77777777" w:rsidR="00D65DEF" w:rsidRPr="002E6660" w:rsidRDefault="00D65DEF" w:rsidP="003B28FF">
            <w:pPr>
              <w:shd w:val="clear" w:color="auto" w:fill="FFFFFF"/>
              <w:spacing w:after="0" w:line="240" w:lineRule="auto"/>
              <w:rPr>
                <w:rFonts w:ascii="Arial" w:eastAsia="Times New Roman" w:hAnsi="Arial" w:cs="Arial"/>
                <w:color w:val="212121"/>
                <w:lang w:eastAsia="en-GB"/>
              </w:rPr>
            </w:pPr>
            <w:r w:rsidRPr="002E6660">
              <w:rPr>
                <w:rFonts w:ascii="Arial" w:eastAsia="Times New Roman" w:hAnsi="Arial" w:cs="Arial"/>
                <w:color w:val="212121"/>
                <w:lang w:eastAsia="en-GB"/>
              </w:rPr>
              <w:t>To discharge all the functions and responsibilities of the Authority except in so far as such function and/or responsibility or any other matter:</w:t>
            </w:r>
          </w:p>
          <w:p w14:paraId="6998FD65" w14:textId="77777777" w:rsidR="00D65DEF" w:rsidRPr="002E6660" w:rsidRDefault="00D65DEF" w:rsidP="00D65DEF">
            <w:pPr>
              <w:pStyle w:val="ListParagraph"/>
              <w:numPr>
                <w:ilvl w:val="0"/>
                <w:numId w:val="17"/>
              </w:numPr>
              <w:shd w:val="clear" w:color="auto" w:fill="FFFFFF"/>
              <w:spacing w:after="0" w:line="240" w:lineRule="auto"/>
              <w:rPr>
                <w:rFonts w:ascii="Arial" w:eastAsia="Times New Roman" w:hAnsi="Arial" w:cs="Arial"/>
                <w:color w:val="212121"/>
                <w:lang w:eastAsia="en-GB"/>
              </w:rPr>
            </w:pPr>
            <w:r w:rsidRPr="002E6660">
              <w:rPr>
                <w:rFonts w:ascii="Arial" w:eastAsia="Times New Roman" w:hAnsi="Arial" w:cs="Arial"/>
                <w:color w:val="212121"/>
                <w:lang w:eastAsia="en-GB"/>
              </w:rPr>
              <w:t>Has been expressly reserved as a decision of the FRA or is reserved by law to the FRA, or</w:t>
            </w:r>
          </w:p>
          <w:p w14:paraId="2D3E0B98" w14:textId="77777777" w:rsidR="00D65DEF" w:rsidRPr="002E6660" w:rsidRDefault="00D65DEF" w:rsidP="00D65DEF">
            <w:pPr>
              <w:pStyle w:val="ListParagraph"/>
              <w:numPr>
                <w:ilvl w:val="0"/>
                <w:numId w:val="17"/>
              </w:numPr>
              <w:shd w:val="clear" w:color="auto" w:fill="FFFFFF"/>
              <w:spacing w:after="0" w:line="240" w:lineRule="auto"/>
              <w:rPr>
                <w:rFonts w:ascii="Arial" w:eastAsia="Times New Roman" w:hAnsi="Arial" w:cs="Arial"/>
                <w:color w:val="212121"/>
                <w:lang w:eastAsia="en-GB"/>
              </w:rPr>
            </w:pPr>
            <w:r w:rsidRPr="002E6660">
              <w:rPr>
                <w:rFonts w:ascii="Arial" w:eastAsia="Times New Roman" w:hAnsi="Arial" w:cs="Arial"/>
                <w:color w:val="212121"/>
                <w:lang w:eastAsia="en-GB"/>
              </w:rPr>
              <w:t>Falls within the terms of reference and delegation of any other committee, or under the scheme of delegation to officers of the authority</w:t>
            </w:r>
          </w:p>
          <w:p w14:paraId="404FA261" w14:textId="77777777" w:rsidR="00D65DEF" w:rsidRPr="002E6660" w:rsidRDefault="00D65DEF" w:rsidP="003B28FF">
            <w:pPr>
              <w:spacing w:after="0" w:line="240" w:lineRule="auto"/>
              <w:rPr>
                <w:rFonts w:ascii="Arial" w:eastAsia="Times New Roman" w:hAnsi="Arial" w:cs="Arial"/>
                <w:color w:val="000000"/>
                <w:lang w:eastAsia="en-GB"/>
              </w:rPr>
            </w:pPr>
          </w:p>
          <w:p w14:paraId="4A154D1D" w14:textId="77777777" w:rsidR="00D65DEF" w:rsidRPr="002E6660" w:rsidRDefault="00D65DEF" w:rsidP="003B28FF">
            <w:pPr>
              <w:spacing w:after="0" w:line="240" w:lineRule="auto"/>
              <w:rPr>
                <w:rFonts w:ascii="Arial" w:eastAsia="Times New Roman" w:hAnsi="Arial" w:cs="Arial"/>
                <w:color w:val="000000"/>
                <w:lang w:eastAsia="en-GB"/>
              </w:rPr>
            </w:pPr>
            <w:r w:rsidRPr="002E6660">
              <w:rPr>
                <w:rFonts w:ascii="Arial" w:eastAsia="Times New Roman" w:hAnsi="Arial" w:cs="Arial"/>
                <w:color w:val="000000"/>
                <w:lang w:eastAsia="en-GB"/>
              </w:rPr>
              <w:t>Functions of the FRA</w:t>
            </w:r>
          </w:p>
          <w:p w14:paraId="2E3C1E43" w14:textId="77777777" w:rsidR="00D65DEF" w:rsidRPr="002E6660" w:rsidRDefault="00D65DEF" w:rsidP="00D65DEF">
            <w:pPr>
              <w:pStyle w:val="ListParagraph"/>
              <w:numPr>
                <w:ilvl w:val="0"/>
                <w:numId w:val="18"/>
              </w:numPr>
              <w:spacing w:after="0" w:line="240" w:lineRule="auto"/>
              <w:rPr>
                <w:rFonts w:ascii="Arial" w:eastAsia="Times New Roman" w:hAnsi="Arial" w:cs="Arial"/>
                <w:color w:val="000000"/>
                <w:lang w:eastAsia="en-GB"/>
              </w:rPr>
            </w:pPr>
            <w:r w:rsidRPr="002E6660">
              <w:rPr>
                <w:rFonts w:ascii="Arial" w:eastAsia="Times New Roman" w:hAnsi="Arial" w:cs="Arial"/>
                <w:color w:val="000000"/>
                <w:lang w:eastAsia="en-GB"/>
              </w:rPr>
              <w:t>To approve the authority’s standing orders, schemes of delegation to officers, contract procedure rules, financial regulations, and terms of reference for its standing committees including deciding upon their political composition and making appointments to them.</w:t>
            </w:r>
          </w:p>
          <w:p w14:paraId="5361CA2E" w14:textId="77777777" w:rsidR="00D65DEF" w:rsidRPr="002E6660" w:rsidRDefault="00D65DEF" w:rsidP="00D65DEF">
            <w:pPr>
              <w:pStyle w:val="ListParagraph"/>
              <w:numPr>
                <w:ilvl w:val="0"/>
                <w:numId w:val="18"/>
              </w:numPr>
              <w:spacing w:after="0" w:line="240" w:lineRule="auto"/>
              <w:rPr>
                <w:rFonts w:ascii="Arial" w:eastAsia="Times New Roman" w:hAnsi="Arial" w:cs="Arial"/>
                <w:color w:val="000000"/>
                <w:lang w:eastAsia="en-GB"/>
              </w:rPr>
            </w:pPr>
            <w:r w:rsidRPr="002E6660">
              <w:rPr>
                <w:rFonts w:ascii="Arial" w:eastAsia="Times New Roman" w:hAnsi="Arial" w:cs="Arial"/>
                <w:color w:val="000000"/>
                <w:lang w:eastAsia="en-GB"/>
              </w:rPr>
              <w:lastRenderedPageBreak/>
              <w:t>To appoint on an annual basis the authorities standing committees, lead members, member champions, honorary member champions and reps to outside bodies</w:t>
            </w:r>
          </w:p>
          <w:p w14:paraId="69961861" w14:textId="77777777" w:rsidR="00D65DEF" w:rsidRPr="002E6660" w:rsidRDefault="00D65DEF" w:rsidP="00D65DEF">
            <w:pPr>
              <w:pStyle w:val="ListParagraph"/>
              <w:numPr>
                <w:ilvl w:val="0"/>
                <w:numId w:val="18"/>
              </w:numPr>
              <w:spacing w:after="0" w:line="240" w:lineRule="auto"/>
              <w:rPr>
                <w:rFonts w:ascii="Arial" w:eastAsia="Times New Roman" w:hAnsi="Arial" w:cs="Arial"/>
                <w:color w:val="000000"/>
                <w:lang w:eastAsia="en-GB"/>
              </w:rPr>
            </w:pPr>
            <w:r w:rsidRPr="002E6660">
              <w:rPr>
                <w:rFonts w:ascii="Arial" w:eastAsia="Times New Roman" w:hAnsi="Arial" w:cs="Arial"/>
                <w:color w:val="000000"/>
                <w:lang w:eastAsia="en-GB"/>
              </w:rPr>
              <w:t>To approve a balance revenue budget and adopt a medium term financial plan for the FRA</w:t>
            </w:r>
          </w:p>
          <w:p w14:paraId="3E3240FE" w14:textId="77777777" w:rsidR="00D65DEF" w:rsidRPr="002E6660" w:rsidRDefault="00D65DEF" w:rsidP="00D65DEF">
            <w:pPr>
              <w:pStyle w:val="ListParagraph"/>
              <w:numPr>
                <w:ilvl w:val="0"/>
                <w:numId w:val="18"/>
              </w:numPr>
              <w:spacing w:after="0" w:line="240" w:lineRule="auto"/>
              <w:rPr>
                <w:rFonts w:ascii="Arial" w:eastAsia="Times New Roman" w:hAnsi="Arial" w:cs="Arial"/>
                <w:color w:val="000000"/>
                <w:lang w:eastAsia="en-GB"/>
              </w:rPr>
            </w:pPr>
            <w:r w:rsidRPr="002E6660">
              <w:rPr>
                <w:rFonts w:ascii="Arial" w:eastAsia="Times New Roman" w:hAnsi="Arial" w:cs="Arial"/>
                <w:color w:val="000000"/>
                <w:lang w:eastAsia="en-GB"/>
              </w:rPr>
              <w:t>To approve the FRA’s precept</w:t>
            </w:r>
          </w:p>
          <w:p w14:paraId="28F41E80" w14:textId="77777777" w:rsidR="00D65DEF" w:rsidRPr="002E6660" w:rsidRDefault="00D65DEF" w:rsidP="00D65DEF">
            <w:pPr>
              <w:pStyle w:val="ListParagraph"/>
              <w:numPr>
                <w:ilvl w:val="0"/>
                <w:numId w:val="18"/>
              </w:numPr>
              <w:spacing w:after="0" w:line="240" w:lineRule="auto"/>
              <w:rPr>
                <w:rFonts w:ascii="Arial" w:eastAsia="Times New Roman" w:hAnsi="Arial" w:cs="Arial"/>
                <w:color w:val="000000"/>
                <w:lang w:eastAsia="en-GB"/>
              </w:rPr>
            </w:pPr>
            <w:r w:rsidRPr="002E6660">
              <w:rPr>
                <w:rFonts w:ascii="Arial" w:eastAsia="Times New Roman" w:hAnsi="Arial" w:cs="Arial"/>
                <w:color w:val="000000"/>
                <w:lang w:eastAsia="en-GB"/>
              </w:rPr>
              <w:t>To approve the strategic assets investment framework</w:t>
            </w:r>
          </w:p>
          <w:p w14:paraId="3842E041" w14:textId="77777777" w:rsidR="00D65DEF" w:rsidRPr="002E6660" w:rsidRDefault="00D65DEF" w:rsidP="00D65DEF">
            <w:pPr>
              <w:pStyle w:val="ListParagraph"/>
              <w:numPr>
                <w:ilvl w:val="0"/>
                <w:numId w:val="18"/>
              </w:numPr>
              <w:spacing w:after="0" w:line="240" w:lineRule="auto"/>
              <w:rPr>
                <w:rFonts w:ascii="Arial" w:eastAsia="Times New Roman" w:hAnsi="Arial" w:cs="Arial"/>
                <w:color w:val="000000"/>
                <w:lang w:eastAsia="en-GB"/>
              </w:rPr>
            </w:pPr>
            <w:r w:rsidRPr="002E6660">
              <w:rPr>
                <w:rFonts w:ascii="Arial" w:eastAsia="Times New Roman" w:hAnsi="Arial" w:cs="Arial"/>
                <w:color w:val="000000"/>
                <w:lang w:eastAsia="en-GB"/>
              </w:rPr>
              <w:t>To approve the reserve strategy</w:t>
            </w:r>
          </w:p>
          <w:p w14:paraId="78A1E996" w14:textId="77777777" w:rsidR="00D65DEF" w:rsidRPr="002E6660" w:rsidRDefault="00D65DEF" w:rsidP="00D65DEF">
            <w:pPr>
              <w:pStyle w:val="ListParagraph"/>
              <w:numPr>
                <w:ilvl w:val="0"/>
                <w:numId w:val="18"/>
              </w:numPr>
              <w:spacing w:after="0" w:line="240" w:lineRule="auto"/>
              <w:rPr>
                <w:rFonts w:ascii="Arial" w:eastAsia="Times New Roman" w:hAnsi="Arial" w:cs="Arial"/>
                <w:color w:val="000000"/>
                <w:lang w:eastAsia="en-GB"/>
              </w:rPr>
            </w:pPr>
            <w:r w:rsidRPr="002E6660">
              <w:rPr>
                <w:rFonts w:ascii="Arial" w:eastAsia="Times New Roman" w:hAnsi="Arial" w:cs="Arial"/>
                <w:color w:val="000000"/>
                <w:lang w:eastAsia="en-GB"/>
              </w:rPr>
              <w:t>To approve the authorities’ level of borrowing</w:t>
            </w:r>
          </w:p>
          <w:p w14:paraId="768B26BC" w14:textId="77777777" w:rsidR="00D65DEF" w:rsidRPr="002E6660" w:rsidRDefault="00D65DEF" w:rsidP="00D65DEF">
            <w:pPr>
              <w:pStyle w:val="ListParagraph"/>
              <w:numPr>
                <w:ilvl w:val="0"/>
                <w:numId w:val="18"/>
              </w:numPr>
              <w:spacing w:after="0" w:line="240" w:lineRule="auto"/>
              <w:rPr>
                <w:rFonts w:ascii="Arial" w:eastAsia="Times New Roman" w:hAnsi="Arial" w:cs="Arial"/>
                <w:color w:val="000000"/>
                <w:lang w:eastAsia="en-GB"/>
              </w:rPr>
            </w:pPr>
            <w:r w:rsidRPr="002E6660">
              <w:rPr>
                <w:rFonts w:ascii="Arial" w:eastAsia="Times New Roman" w:hAnsi="Arial" w:cs="Arial"/>
                <w:color w:val="000000"/>
                <w:lang w:eastAsia="en-GB"/>
              </w:rPr>
              <w:t>To approve the prudential indicators in accordance with the prudential code</w:t>
            </w:r>
          </w:p>
          <w:p w14:paraId="5359F541" w14:textId="77777777" w:rsidR="00D65DEF" w:rsidRPr="002E6660" w:rsidRDefault="00D65DEF" w:rsidP="00D65DEF">
            <w:pPr>
              <w:pStyle w:val="ListParagraph"/>
              <w:numPr>
                <w:ilvl w:val="0"/>
                <w:numId w:val="18"/>
              </w:numPr>
              <w:spacing w:after="0" w:line="240" w:lineRule="auto"/>
              <w:rPr>
                <w:rFonts w:ascii="Arial" w:eastAsia="Times New Roman" w:hAnsi="Arial" w:cs="Arial"/>
                <w:color w:val="000000"/>
                <w:lang w:eastAsia="en-GB"/>
              </w:rPr>
            </w:pPr>
            <w:r w:rsidRPr="002E6660">
              <w:rPr>
                <w:rFonts w:ascii="Arial" w:eastAsia="Times New Roman" w:hAnsi="Arial" w:cs="Arial"/>
                <w:color w:val="000000"/>
                <w:lang w:eastAsia="en-GB"/>
              </w:rPr>
              <w:t>To approve the treasury investment strategy</w:t>
            </w:r>
          </w:p>
          <w:p w14:paraId="3D229B4D" w14:textId="77777777" w:rsidR="00D65DEF" w:rsidRPr="002E6660" w:rsidRDefault="00D65DEF" w:rsidP="00D65DEF">
            <w:pPr>
              <w:pStyle w:val="ListParagraph"/>
              <w:numPr>
                <w:ilvl w:val="0"/>
                <w:numId w:val="18"/>
              </w:numPr>
              <w:spacing w:after="0" w:line="240" w:lineRule="auto"/>
              <w:rPr>
                <w:rFonts w:ascii="Arial" w:eastAsia="Times New Roman" w:hAnsi="Arial" w:cs="Arial"/>
                <w:color w:val="000000"/>
                <w:lang w:eastAsia="en-GB"/>
              </w:rPr>
            </w:pPr>
            <w:r w:rsidRPr="002E6660">
              <w:rPr>
                <w:rFonts w:ascii="Arial" w:eastAsia="Times New Roman" w:hAnsi="Arial" w:cs="Arial"/>
                <w:color w:val="000000"/>
                <w:lang w:eastAsia="en-GB"/>
              </w:rPr>
              <w:t>To appoint and revoke the appt of any member or individual to:</w:t>
            </w:r>
          </w:p>
          <w:p w14:paraId="73ACA6E5" w14:textId="77777777" w:rsidR="00D65DEF" w:rsidRPr="002E6660" w:rsidRDefault="00D65DEF" w:rsidP="00D65DEF">
            <w:pPr>
              <w:pStyle w:val="ListParagraph"/>
              <w:numPr>
                <w:ilvl w:val="0"/>
                <w:numId w:val="19"/>
              </w:numPr>
              <w:spacing w:after="0" w:line="240" w:lineRule="auto"/>
              <w:rPr>
                <w:rFonts w:ascii="Arial" w:eastAsia="Times New Roman" w:hAnsi="Arial" w:cs="Arial"/>
                <w:color w:val="000000"/>
                <w:lang w:eastAsia="en-GB"/>
              </w:rPr>
            </w:pPr>
            <w:r w:rsidRPr="002E6660">
              <w:rPr>
                <w:rFonts w:ascii="Arial" w:eastAsia="Times New Roman" w:hAnsi="Arial" w:cs="Arial"/>
                <w:color w:val="000000"/>
                <w:lang w:eastAsia="en-GB"/>
              </w:rPr>
              <w:t>Any office other than an office in which he or she is employed by the authority</w:t>
            </w:r>
          </w:p>
          <w:p w14:paraId="418B9BCC" w14:textId="77777777" w:rsidR="00D65DEF" w:rsidRPr="002E6660" w:rsidRDefault="00D65DEF" w:rsidP="00D65DEF">
            <w:pPr>
              <w:pStyle w:val="ListParagraph"/>
              <w:numPr>
                <w:ilvl w:val="0"/>
                <w:numId w:val="19"/>
              </w:numPr>
              <w:spacing w:after="0" w:line="240" w:lineRule="auto"/>
              <w:rPr>
                <w:rFonts w:ascii="Arial" w:eastAsia="Times New Roman" w:hAnsi="Arial" w:cs="Arial"/>
                <w:color w:val="000000"/>
                <w:lang w:eastAsia="en-GB"/>
              </w:rPr>
            </w:pPr>
            <w:r w:rsidRPr="002E6660">
              <w:rPr>
                <w:rFonts w:ascii="Arial" w:eastAsia="Times New Roman" w:hAnsi="Arial" w:cs="Arial"/>
                <w:color w:val="000000"/>
                <w:lang w:eastAsia="en-GB"/>
              </w:rPr>
              <w:t>Any other outside body, organisation or a joint committee  of two or more authorities</w:t>
            </w:r>
          </w:p>
          <w:p w14:paraId="23E4BDA6" w14:textId="77777777" w:rsidR="00D65DEF" w:rsidRPr="002E6660" w:rsidRDefault="00D65DEF" w:rsidP="00D65DEF">
            <w:pPr>
              <w:pStyle w:val="ListParagraph"/>
              <w:numPr>
                <w:ilvl w:val="0"/>
                <w:numId w:val="18"/>
              </w:numPr>
              <w:spacing w:after="0" w:line="240" w:lineRule="auto"/>
              <w:rPr>
                <w:rFonts w:ascii="Arial" w:eastAsia="Times New Roman" w:hAnsi="Arial" w:cs="Arial"/>
                <w:color w:val="000000"/>
                <w:lang w:eastAsia="en-GB"/>
              </w:rPr>
            </w:pPr>
            <w:r w:rsidRPr="002E6660">
              <w:rPr>
                <w:rFonts w:ascii="Arial" w:eastAsia="Times New Roman" w:hAnsi="Arial" w:cs="Arial"/>
                <w:color w:val="000000"/>
                <w:lang w:eastAsia="en-GB"/>
              </w:rPr>
              <w:t>To approve any proposed renumeration for any post in excess of £100,00 per year</w:t>
            </w:r>
          </w:p>
          <w:p w14:paraId="194C494C" w14:textId="77777777" w:rsidR="00D65DEF" w:rsidRPr="002E6660" w:rsidRDefault="00D65DEF" w:rsidP="00D65DEF">
            <w:pPr>
              <w:pStyle w:val="ListParagraph"/>
              <w:numPr>
                <w:ilvl w:val="0"/>
                <w:numId w:val="18"/>
              </w:numPr>
              <w:spacing w:after="0" w:line="240" w:lineRule="auto"/>
              <w:rPr>
                <w:rFonts w:ascii="Arial" w:eastAsia="Times New Roman" w:hAnsi="Arial" w:cs="Arial"/>
                <w:color w:val="000000"/>
                <w:lang w:eastAsia="en-GB"/>
              </w:rPr>
            </w:pPr>
            <w:r w:rsidRPr="002E6660">
              <w:rPr>
                <w:rFonts w:ascii="Arial" w:eastAsia="Times New Roman" w:hAnsi="Arial" w:cs="Arial"/>
                <w:color w:val="000000"/>
                <w:lang w:eastAsia="en-GB"/>
              </w:rPr>
              <w:t>To approve the appt or dismissal of the chief fire officer or CEX, dep to the CFO, Chief finance officer, monitoring officer</w:t>
            </w:r>
          </w:p>
          <w:p w14:paraId="1EA4A0BC" w14:textId="77777777" w:rsidR="00D65DEF" w:rsidRPr="002E6660" w:rsidRDefault="00D65DEF" w:rsidP="00D65DEF">
            <w:pPr>
              <w:pStyle w:val="ListParagraph"/>
              <w:numPr>
                <w:ilvl w:val="0"/>
                <w:numId w:val="18"/>
              </w:numPr>
              <w:spacing w:after="0" w:line="240" w:lineRule="auto"/>
              <w:rPr>
                <w:rFonts w:ascii="Arial" w:eastAsia="Times New Roman" w:hAnsi="Arial" w:cs="Arial"/>
                <w:color w:val="000000"/>
                <w:lang w:eastAsia="en-GB"/>
              </w:rPr>
            </w:pPr>
            <w:r w:rsidRPr="002E6660">
              <w:rPr>
                <w:rFonts w:ascii="Arial" w:eastAsia="Times New Roman" w:hAnsi="Arial" w:cs="Arial"/>
                <w:color w:val="000000"/>
                <w:lang w:eastAsia="en-GB"/>
              </w:rPr>
              <w:t>To approve the authority’s code of conduct for members on recommendation from the audit and governance committee</w:t>
            </w:r>
          </w:p>
          <w:p w14:paraId="2CB701A6" w14:textId="77777777" w:rsidR="00D65DEF" w:rsidRPr="002E6660" w:rsidRDefault="00D65DEF" w:rsidP="00D65DEF">
            <w:pPr>
              <w:pStyle w:val="ListParagraph"/>
              <w:numPr>
                <w:ilvl w:val="0"/>
                <w:numId w:val="18"/>
              </w:numPr>
              <w:spacing w:after="0" w:line="240" w:lineRule="auto"/>
              <w:rPr>
                <w:rFonts w:ascii="Arial" w:eastAsia="Times New Roman" w:hAnsi="Arial" w:cs="Arial"/>
                <w:color w:val="000000"/>
                <w:lang w:eastAsia="en-GB"/>
              </w:rPr>
            </w:pPr>
            <w:r w:rsidRPr="002E6660">
              <w:rPr>
                <w:rFonts w:ascii="Arial" w:eastAsia="Times New Roman" w:hAnsi="Arial" w:cs="Arial"/>
                <w:color w:val="000000"/>
                <w:lang w:eastAsia="en-GB"/>
              </w:rPr>
              <w:t>To approve the name change of the FRS for the authority’s area from “Royal Berkshire FRS”</w:t>
            </w:r>
          </w:p>
          <w:p w14:paraId="03C6FD5F" w14:textId="77777777" w:rsidR="00D65DEF" w:rsidRPr="002E6660" w:rsidRDefault="00D65DEF" w:rsidP="00D65DEF">
            <w:pPr>
              <w:pStyle w:val="ListParagraph"/>
              <w:numPr>
                <w:ilvl w:val="0"/>
                <w:numId w:val="18"/>
              </w:numPr>
              <w:spacing w:after="0" w:line="240" w:lineRule="auto"/>
              <w:rPr>
                <w:rFonts w:ascii="Arial" w:eastAsia="Times New Roman" w:hAnsi="Arial" w:cs="Arial"/>
                <w:color w:val="000000"/>
                <w:lang w:eastAsia="en-GB"/>
              </w:rPr>
            </w:pPr>
            <w:r w:rsidRPr="002E6660">
              <w:rPr>
                <w:rFonts w:ascii="Arial" w:eastAsia="Times New Roman" w:hAnsi="Arial" w:cs="Arial"/>
                <w:color w:val="000000"/>
                <w:lang w:eastAsia="en-GB"/>
              </w:rPr>
              <w:t>To approve the annual Pay policy statement and scheme of member’s allowance</w:t>
            </w:r>
          </w:p>
          <w:p w14:paraId="03F2E49B" w14:textId="77777777" w:rsidR="00D65DEF" w:rsidRPr="002E6660" w:rsidRDefault="00D65DEF" w:rsidP="00D65DEF">
            <w:pPr>
              <w:pStyle w:val="ListParagraph"/>
              <w:numPr>
                <w:ilvl w:val="0"/>
                <w:numId w:val="18"/>
              </w:numPr>
              <w:spacing w:after="0" w:line="240" w:lineRule="auto"/>
              <w:rPr>
                <w:rFonts w:ascii="Arial" w:eastAsia="Times New Roman" w:hAnsi="Arial" w:cs="Arial"/>
                <w:color w:val="000000"/>
                <w:lang w:eastAsia="en-GB"/>
              </w:rPr>
            </w:pPr>
            <w:r w:rsidRPr="002E6660">
              <w:rPr>
                <w:rFonts w:ascii="Arial" w:eastAsia="Times New Roman" w:hAnsi="Arial" w:cs="Arial"/>
                <w:color w:val="000000"/>
                <w:lang w:eastAsia="en-GB"/>
              </w:rPr>
              <w:t>To approve, amend and adopt the Authority’s Policy Direction/Strategic Commitments’ including(but not exclusively) the following areas of policy:</w:t>
            </w:r>
          </w:p>
          <w:p w14:paraId="1838BF8A" w14:textId="77777777" w:rsidR="00D65DEF" w:rsidRPr="002E6660" w:rsidRDefault="00D65DEF" w:rsidP="00D65DEF">
            <w:pPr>
              <w:pStyle w:val="ListParagraph"/>
              <w:numPr>
                <w:ilvl w:val="0"/>
                <w:numId w:val="20"/>
              </w:numPr>
              <w:spacing w:after="0" w:line="240" w:lineRule="auto"/>
              <w:rPr>
                <w:rFonts w:ascii="Arial" w:eastAsia="Times New Roman" w:hAnsi="Arial" w:cs="Arial"/>
                <w:color w:val="000000"/>
                <w:lang w:eastAsia="en-GB"/>
              </w:rPr>
            </w:pPr>
            <w:r w:rsidRPr="002E6660">
              <w:rPr>
                <w:rFonts w:ascii="Arial" w:eastAsia="Times New Roman" w:hAnsi="Arial" w:cs="Arial"/>
                <w:color w:val="000000"/>
                <w:lang w:eastAsia="en-GB"/>
              </w:rPr>
              <w:t>Corporate plan and IRMP</w:t>
            </w:r>
          </w:p>
          <w:p w14:paraId="5418D192" w14:textId="77777777" w:rsidR="00D65DEF" w:rsidRPr="002E6660" w:rsidRDefault="00D65DEF" w:rsidP="00D65DEF">
            <w:pPr>
              <w:pStyle w:val="ListParagraph"/>
              <w:numPr>
                <w:ilvl w:val="0"/>
                <w:numId w:val="20"/>
              </w:numPr>
              <w:spacing w:after="0" w:line="240" w:lineRule="auto"/>
              <w:rPr>
                <w:rFonts w:ascii="Arial" w:eastAsia="Times New Roman" w:hAnsi="Arial" w:cs="Arial"/>
                <w:color w:val="000000"/>
                <w:lang w:eastAsia="en-GB"/>
              </w:rPr>
            </w:pPr>
            <w:r w:rsidRPr="002E6660">
              <w:rPr>
                <w:rFonts w:ascii="Arial" w:eastAsia="Times New Roman" w:hAnsi="Arial" w:cs="Arial"/>
                <w:color w:val="000000"/>
                <w:lang w:eastAsia="en-GB"/>
              </w:rPr>
              <w:t xml:space="preserve">Annual plan </w:t>
            </w:r>
          </w:p>
          <w:p w14:paraId="572CAFF8" w14:textId="77777777" w:rsidR="00D65DEF" w:rsidRPr="002E6660" w:rsidRDefault="00D65DEF" w:rsidP="00D65DEF">
            <w:pPr>
              <w:pStyle w:val="ListParagraph"/>
              <w:numPr>
                <w:ilvl w:val="0"/>
                <w:numId w:val="18"/>
              </w:numPr>
              <w:spacing w:after="0" w:line="240" w:lineRule="auto"/>
              <w:rPr>
                <w:rFonts w:ascii="Arial" w:eastAsia="Times New Roman" w:hAnsi="Arial" w:cs="Arial"/>
                <w:color w:val="000000"/>
                <w:lang w:eastAsia="en-GB"/>
              </w:rPr>
            </w:pPr>
            <w:r w:rsidRPr="002E6660">
              <w:rPr>
                <w:rFonts w:ascii="Arial" w:eastAsia="Times New Roman" w:hAnsi="Arial" w:cs="Arial"/>
                <w:color w:val="000000"/>
                <w:lang w:eastAsia="en-GB"/>
              </w:rPr>
              <w:t>To approve all other matters which by law must be reserved to the FRA</w:t>
            </w:r>
          </w:p>
          <w:p w14:paraId="6867A671" w14:textId="77777777" w:rsidR="00D65DEF" w:rsidRPr="002E6660" w:rsidRDefault="00D65DEF" w:rsidP="003B28FF">
            <w:pPr>
              <w:spacing w:after="0" w:line="240" w:lineRule="auto"/>
              <w:rPr>
                <w:rFonts w:ascii="Arial" w:eastAsia="Times New Roman" w:hAnsi="Arial" w:cs="Arial"/>
                <w:color w:val="000000"/>
                <w:lang w:eastAsia="en-GB"/>
              </w:rPr>
            </w:pPr>
          </w:p>
          <w:p w14:paraId="6B6925B9" w14:textId="77777777" w:rsidR="00D65DEF" w:rsidRPr="002E6660" w:rsidRDefault="008D4C2D" w:rsidP="003B28FF">
            <w:pPr>
              <w:spacing w:after="0" w:line="240" w:lineRule="auto"/>
              <w:rPr>
                <w:rFonts w:ascii="Arial" w:eastAsia="Times New Roman" w:hAnsi="Arial" w:cs="Arial"/>
                <w:color w:val="000000"/>
                <w:lang w:eastAsia="en-GB"/>
              </w:rPr>
            </w:pPr>
            <w:hyperlink r:id="rId10" w:history="1">
              <w:r w:rsidR="00D65DEF" w:rsidRPr="002E6660">
                <w:rPr>
                  <w:rStyle w:val="Hyperlink"/>
                  <w:rFonts w:ascii="Arial" w:eastAsia="Times New Roman" w:hAnsi="Arial" w:cs="Arial"/>
                  <w:lang w:eastAsia="en-GB"/>
                </w:rPr>
                <w:t>https://decisionmaking.rbfrs.co.uk/documents/s18111/e1%20-%20Fire%20Authority%20Terms%20of%20Reference.pdf</w:t>
              </w:r>
            </w:hyperlink>
            <w:r w:rsidR="00D65DEF" w:rsidRPr="002E6660">
              <w:rPr>
                <w:rFonts w:ascii="Arial" w:eastAsia="Times New Roman" w:hAnsi="Arial" w:cs="Arial"/>
                <w:color w:val="000000"/>
                <w:lang w:eastAsia="en-GB"/>
              </w:rPr>
              <w:t xml:space="preserve"> </w:t>
            </w:r>
          </w:p>
          <w:p w14:paraId="3BD920E5" w14:textId="77777777" w:rsidR="00D65DEF" w:rsidRPr="002E6660" w:rsidRDefault="00D65DEF" w:rsidP="003B28FF">
            <w:pPr>
              <w:spacing w:after="0" w:line="240" w:lineRule="auto"/>
              <w:rPr>
                <w:rFonts w:ascii="Arial" w:eastAsia="Times New Roman" w:hAnsi="Arial" w:cs="Arial"/>
                <w:color w:val="000000"/>
                <w:lang w:eastAsia="en-GB"/>
              </w:rPr>
            </w:pPr>
          </w:p>
          <w:p w14:paraId="13CFC03E" w14:textId="77777777" w:rsidR="00D65DEF" w:rsidRPr="002E6660" w:rsidRDefault="00D65DEF" w:rsidP="003B28FF">
            <w:pPr>
              <w:spacing w:after="0" w:line="240" w:lineRule="auto"/>
              <w:rPr>
                <w:rFonts w:ascii="Arial" w:eastAsia="Times New Roman" w:hAnsi="Arial" w:cs="Arial"/>
                <w:color w:val="000000"/>
                <w:lang w:eastAsia="en-GB"/>
              </w:rPr>
            </w:pPr>
          </w:p>
          <w:p w14:paraId="240ED634" w14:textId="77777777" w:rsidR="00D65DEF" w:rsidRPr="002E6660" w:rsidRDefault="00D65DEF" w:rsidP="003B28FF">
            <w:pPr>
              <w:spacing w:after="0" w:line="240" w:lineRule="auto"/>
              <w:rPr>
                <w:rFonts w:ascii="Arial" w:eastAsia="Times New Roman" w:hAnsi="Arial" w:cs="Arial"/>
                <w:color w:val="000000"/>
                <w:lang w:eastAsia="en-GB"/>
              </w:rPr>
            </w:pPr>
          </w:p>
        </w:tc>
      </w:tr>
      <w:tr w:rsidR="00D65DEF" w:rsidRPr="0017659A" w14:paraId="3630F258" w14:textId="77777777" w:rsidTr="008D4C2D">
        <w:trPr>
          <w:trHeight w:val="290"/>
        </w:trPr>
        <w:tc>
          <w:tcPr>
            <w:tcW w:w="1696" w:type="dxa"/>
            <w:shd w:val="clear" w:color="000000" w:fill="FFFFFF"/>
            <w:noWrap/>
            <w:hideMark/>
          </w:tcPr>
          <w:p w14:paraId="6C85558E" w14:textId="77777777" w:rsidR="00D65DEF" w:rsidRDefault="00D65DEF" w:rsidP="003B28FF">
            <w:pPr>
              <w:spacing w:after="0" w:line="240" w:lineRule="auto"/>
              <w:rPr>
                <w:rFonts w:ascii="Arial" w:eastAsia="Times New Roman" w:hAnsi="Arial" w:cs="Arial"/>
                <w:color w:val="000000"/>
                <w:lang w:eastAsia="en-GB"/>
              </w:rPr>
            </w:pPr>
            <w:r w:rsidRPr="0017659A">
              <w:rPr>
                <w:rFonts w:ascii="Arial" w:eastAsia="Times New Roman" w:hAnsi="Arial" w:cs="Arial"/>
                <w:color w:val="000000"/>
                <w:lang w:eastAsia="en-GB"/>
              </w:rPr>
              <w:lastRenderedPageBreak/>
              <w:t>Buckinghamshire</w:t>
            </w:r>
          </w:p>
          <w:p w14:paraId="52302318" w14:textId="77777777" w:rsidR="00D65DEF" w:rsidRDefault="00D65DEF" w:rsidP="003B28FF">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17 members</w:t>
            </w:r>
          </w:p>
          <w:p w14:paraId="1BBF28F6" w14:textId="77777777" w:rsidR="00D65DEF" w:rsidRDefault="00D65DEF" w:rsidP="003B28FF">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2 authorities</w:t>
            </w:r>
          </w:p>
          <w:p w14:paraId="0F9325A9" w14:textId="77777777" w:rsidR="00D65DEF" w:rsidRPr="0017659A" w:rsidRDefault="00D65DEF" w:rsidP="003B28FF">
            <w:pPr>
              <w:spacing w:after="0" w:line="240" w:lineRule="auto"/>
              <w:rPr>
                <w:rFonts w:ascii="Arial" w:eastAsia="Times New Roman" w:hAnsi="Arial" w:cs="Arial"/>
                <w:color w:val="000000"/>
                <w:lang w:eastAsia="en-GB"/>
              </w:rPr>
            </w:pPr>
          </w:p>
        </w:tc>
        <w:tc>
          <w:tcPr>
            <w:tcW w:w="3544" w:type="dxa"/>
            <w:shd w:val="clear" w:color="000000" w:fill="FFFFFF"/>
          </w:tcPr>
          <w:p w14:paraId="7283E34D" w14:textId="77777777" w:rsidR="00D65DEF" w:rsidRPr="008D4C2D" w:rsidRDefault="00C04F44" w:rsidP="008D4C2D">
            <w:pPr>
              <w:pStyle w:val="ListParagraph"/>
              <w:numPr>
                <w:ilvl w:val="0"/>
                <w:numId w:val="46"/>
              </w:numPr>
              <w:tabs>
                <w:tab w:val="left" w:pos="1871"/>
              </w:tabs>
              <w:spacing w:after="0" w:line="240" w:lineRule="auto"/>
              <w:ind w:hanging="550"/>
              <w:rPr>
                <w:rFonts w:ascii="Arial" w:eastAsia="Times New Roman" w:hAnsi="Arial" w:cs="Arial"/>
                <w:color w:val="000000"/>
                <w:lang w:eastAsia="en-GB"/>
              </w:rPr>
            </w:pPr>
            <w:r w:rsidRPr="008D4C2D">
              <w:rPr>
                <w:rFonts w:ascii="Arial" w:eastAsia="Times New Roman" w:hAnsi="Arial" w:cs="Arial"/>
                <w:color w:val="000000"/>
                <w:lang w:eastAsia="en-GB"/>
              </w:rPr>
              <w:t>FRA</w:t>
            </w:r>
          </w:p>
          <w:p w14:paraId="4A134854" w14:textId="77777777" w:rsidR="00C04F44" w:rsidRPr="008D4C2D" w:rsidRDefault="00C04F44" w:rsidP="008D4C2D">
            <w:pPr>
              <w:pStyle w:val="ListParagraph"/>
              <w:numPr>
                <w:ilvl w:val="0"/>
                <w:numId w:val="46"/>
              </w:numPr>
              <w:tabs>
                <w:tab w:val="left" w:pos="1871"/>
              </w:tabs>
              <w:spacing w:after="0" w:line="240" w:lineRule="auto"/>
              <w:ind w:hanging="550"/>
              <w:rPr>
                <w:rFonts w:ascii="Arial" w:eastAsia="Times New Roman" w:hAnsi="Arial" w:cs="Arial"/>
                <w:color w:val="000000"/>
                <w:lang w:eastAsia="en-GB"/>
              </w:rPr>
            </w:pPr>
            <w:r w:rsidRPr="008D4C2D">
              <w:rPr>
                <w:rFonts w:ascii="Arial" w:eastAsia="Times New Roman" w:hAnsi="Arial" w:cs="Arial"/>
                <w:color w:val="000000"/>
                <w:lang w:eastAsia="en-GB"/>
              </w:rPr>
              <w:t>Executive Committee</w:t>
            </w:r>
          </w:p>
          <w:p w14:paraId="6FF0AF8B" w14:textId="19210BC6" w:rsidR="00C04F44" w:rsidRPr="008D4C2D" w:rsidRDefault="008A4204" w:rsidP="008D4C2D">
            <w:pPr>
              <w:pStyle w:val="ListParagraph"/>
              <w:numPr>
                <w:ilvl w:val="0"/>
                <w:numId w:val="46"/>
              </w:numPr>
              <w:tabs>
                <w:tab w:val="left" w:pos="1871"/>
              </w:tabs>
              <w:spacing w:after="0" w:line="240" w:lineRule="auto"/>
              <w:ind w:hanging="550"/>
              <w:rPr>
                <w:rFonts w:ascii="Arial" w:eastAsia="Times New Roman" w:hAnsi="Arial" w:cs="Arial"/>
                <w:color w:val="000000"/>
                <w:lang w:eastAsia="en-GB"/>
              </w:rPr>
            </w:pPr>
            <w:r w:rsidRPr="008D4C2D">
              <w:rPr>
                <w:rFonts w:ascii="Arial" w:eastAsia="Times New Roman" w:hAnsi="Arial" w:cs="Arial"/>
                <w:color w:val="000000"/>
                <w:lang w:eastAsia="en-GB"/>
              </w:rPr>
              <w:t>Overview</w:t>
            </w:r>
            <w:r w:rsidR="00C04F44" w:rsidRPr="008D4C2D">
              <w:rPr>
                <w:rFonts w:ascii="Arial" w:eastAsia="Times New Roman" w:hAnsi="Arial" w:cs="Arial"/>
                <w:color w:val="000000"/>
                <w:lang w:eastAsia="en-GB"/>
              </w:rPr>
              <w:t xml:space="preserve"> and Audit Committee</w:t>
            </w:r>
          </w:p>
          <w:p w14:paraId="23CD5CC2" w14:textId="28896C5F" w:rsidR="008A4204" w:rsidRPr="008D4C2D" w:rsidRDefault="008A4204" w:rsidP="008D4C2D">
            <w:pPr>
              <w:pStyle w:val="ListParagraph"/>
              <w:numPr>
                <w:ilvl w:val="0"/>
                <w:numId w:val="46"/>
              </w:numPr>
              <w:tabs>
                <w:tab w:val="left" w:pos="1871"/>
              </w:tabs>
              <w:spacing w:after="0" w:line="240" w:lineRule="auto"/>
              <w:ind w:hanging="550"/>
              <w:rPr>
                <w:rFonts w:ascii="Arial" w:eastAsia="Times New Roman" w:hAnsi="Arial" w:cs="Arial"/>
                <w:color w:val="000000"/>
                <w:lang w:eastAsia="en-GB"/>
              </w:rPr>
            </w:pPr>
            <w:r w:rsidRPr="008D4C2D">
              <w:rPr>
                <w:rFonts w:ascii="Arial" w:eastAsia="Times New Roman" w:hAnsi="Arial" w:cs="Arial"/>
                <w:color w:val="000000"/>
                <w:lang w:eastAsia="en-GB"/>
              </w:rPr>
              <w:t xml:space="preserve">Thames Valley Fire Control Service </w:t>
            </w:r>
            <w:r w:rsidR="00BF3CA1" w:rsidRPr="008D4C2D">
              <w:rPr>
                <w:rFonts w:ascii="Arial" w:eastAsia="Times New Roman" w:hAnsi="Arial" w:cs="Arial"/>
                <w:color w:val="000000"/>
                <w:lang w:eastAsia="en-GB"/>
              </w:rPr>
              <w:t>Joint Committee</w:t>
            </w:r>
          </w:p>
          <w:p w14:paraId="5ECE2B4F" w14:textId="05DC4FDE" w:rsidR="00C04F44" w:rsidRPr="0017659A" w:rsidRDefault="00C04F44" w:rsidP="008D4C2D">
            <w:pPr>
              <w:tabs>
                <w:tab w:val="left" w:pos="1871"/>
              </w:tabs>
              <w:spacing w:after="0" w:line="240" w:lineRule="auto"/>
              <w:ind w:hanging="550"/>
              <w:rPr>
                <w:rFonts w:ascii="Arial" w:eastAsia="Times New Roman" w:hAnsi="Arial" w:cs="Arial"/>
                <w:color w:val="000000"/>
                <w:lang w:eastAsia="en-GB"/>
              </w:rPr>
            </w:pPr>
          </w:p>
        </w:tc>
        <w:tc>
          <w:tcPr>
            <w:tcW w:w="8794" w:type="dxa"/>
            <w:shd w:val="clear" w:color="000000" w:fill="FFFFFF"/>
          </w:tcPr>
          <w:p w14:paraId="62DE8EB1" w14:textId="77777777" w:rsidR="00634B83" w:rsidRPr="00634B83" w:rsidRDefault="00634B83" w:rsidP="00634B83">
            <w:pPr>
              <w:spacing w:after="0" w:line="240" w:lineRule="auto"/>
              <w:rPr>
                <w:rFonts w:ascii="Arial" w:eastAsia="Times New Roman" w:hAnsi="Arial" w:cs="Arial"/>
                <w:b/>
                <w:bCs/>
                <w:color w:val="000000"/>
                <w:lang w:eastAsia="en-GB"/>
              </w:rPr>
            </w:pPr>
            <w:r w:rsidRPr="00634B83">
              <w:rPr>
                <w:rFonts w:ascii="Arial" w:eastAsia="Times New Roman" w:hAnsi="Arial" w:cs="Arial"/>
                <w:b/>
                <w:bCs/>
                <w:color w:val="000000"/>
                <w:lang w:eastAsia="en-GB"/>
              </w:rPr>
              <w:t>Executive Committee</w:t>
            </w:r>
          </w:p>
          <w:p w14:paraId="0F14F82B" w14:textId="77777777" w:rsidR="00634B83" w:rsidRPr="00634B83" w:rsidRDefault="00634B83" w:rsidP="00634B83">
            <w:pPr>
              <w:spacing w:after="0" w:line="240" w:lineRule="auto"/>
              <w:rPr>
                <w:rFonts w:ascii="Arial" w:eastAsia="Times New Roman" w:hAnsi="Arial" w:cs="Arial"/>
                <w:color w:val="000000"/>
                <w:lang w:eastAsia="en-GB"/>
              </w:rPr>
            </w:pPr>
            <w:r w:rsidRPr="00634B83">
              <w:rPr>
                <w:rFonts w:ascii="Arial" w:eastAsia="Times New Roman" w:hAnsi="Arial" w:cs="Arial"/>
                <w:color w:val="000000"/>
                <w:lang w:eastAsia="en-GB"/>
              </w:rPr>
              <w:t>The Executive Committee makes decisions on behalf of the Authority, except insofar as reserved to the full Authority by law or by the Terms of Reference.</w:t>
            </w:r>
          </w:p>
          <w:p w14:paraId="32813142" w14:textId="77777777" w:rsidR="00634B83" w:rsidRPr="00634B83" w:rsidRDefault="00634B83" w:rsidP="00634B83">
            <w:pPr>
              <w:spacing w:after="0" w:line="240" w:lineRule="auto"/>
              <w:rPr>
                <w:rFonts w:ascii="Arial" w:eastAsia="Times New Roman" w:hAnsi="Arial" w:cs="Arial"/>
                <w:color w:val="000000"/>
                <w:lang w:eastAsia="en-GB"/>
              </w:rPr>
            </w:pPr>
          </w:p>
          <w:p w14:paraId="214B8E31" w14:textId="77777777" w:rsidR="00634B83" w:rsidRPr="00634B83" w:rsidRDefault="00634B83" w:rsidP="00634B83">
            <w:pPr>
              <w:spacing w:after="0" w:line="240" w:lineRule="auto"/>
              <w:rPr>
                <w:rFonts w:ascii="Arial" w:eastAsia="Times New Roman" w:hAnsi="Arial" w:cs="Arial"/>
                <w:b/>
                <w:bCs/>
                <w:color w:val="000000"/>
                <w:lang w:eastAsia="en-GB"/>
              </w:rPr>
            </w:pPr>
            <w:r w:rsidRPr="00634B83">
              <w:rPr>
                <w:rFonts w:ascii="Arial" w:eastAsia="Times New Roman" w:hAnsi="Arial" w:cs="Arial"/>
                <w:b/>
                <w:bCs/>
                <w:color w:val="000000"/>
                <w:lang w:eastAsia="en-GB"/>
              </w:rPr>
              <w:t>Overview and Audit Committee</w:t>
            </w:r>
          </w:p>
          <w:p w14:paraId="0FBBB19E" w14:textId="6A9A9FC7" w:rsidR="00634B83" w:rsidRDefault="00634B83" w:rsidP="00634B83">
            <w:pPr>
              <w:spacing w:after="0" w:line="240" w:lineRule="auto"/>
              <w:rPr>
                <w:rFonts w:ascii="Arial" w:eastAsia="Times New Roman" w:hAnsi="Arial" w:cs="Arial"/>
                <w:color w:val="000000"/>
                <w:lang w:eastAsia="en-GB"/>
              </w:rPr>
            </w:pPr>
            <w:r w:rsidRPr="00634B83">
              <w:rPr>
                <w:rFonts w:ascii="Arial" w:eastAsia="Times New Roman" w:hAnsi="Arial" w:cs="Arial"/>
                <w:color w:val="000000"/>
                <w:lang w:eastAsia="en-GB"/>
              </w:rPr>
              <w:t>The Overview and Audit Committee reviews current and emerging organisational issues and makes recommendations to the Executive Committee as appropriate.</w:t>
            </w:r>
          </w:p>
          <w:p w14:paraId="56BEF26B" w14:textId="77777777" w:rsidR="00634B83" w:rsidRDefault="00634B83" w:rsidP="003B28FF">
            <w:pPr>
              <w:spacing w:after="0" w:line="240" w:lineRule="auto"/>
              <w:rPr>
                <w:rFonts w:ascii="Arial" w:eastAsia="Times New Roman" w:hAnsi="Arial" w:cs="Arial"/>
                <w:color w:val="000000"/>
                <w:lang w:eastAsia="en-GB"/>
              </w:rPr>
            </w:pPr>
          </w:p>
          <w:p w14:paraId="26606160" w14:textId="2E99A0EA" w:rsidR="00D65DEF" w:rsidRPr="008A0997" w:rsidRDefault="00D65DEF" w:rsidP="003B28FF">
            <w:pPr>
              <w:spacing w:after="0" w:line="240" w:lineRule="auto"/>
              <w:rPr>
                <w:rFonts w:ascii="Arial" w:eastAsia="Times New Roman" w:hAnsi="Arial" w:cs="Arial"/>
                <w:color w:val="000000"/>
                <w:lang w:eastAsia="en-GB"/>
              </w:rPr>
            </w:pPr>
            <w:r w:rsidRPr="008A0997">
              <w:rPr>
                <w:rFonts w:ascii="Arial" w:eastAsia="Times New Roman" w:hAnsi="Arial" w:cs="Arial"/>
                <w:color w:val="000000"/>
                <w:lang w:eastAsia="en-GB"/>
              </w:rPr>
              <w:t>Responsibility</w:t>
            </w:r>
            <w:r w:rsidRPr="008A0997">
              <w:rPr>
                <w:rFonts w:ascii="Arial" w:eastAsia="Times New Roman" w:hAnsi="Arial" w:cs="Arial"/>
                <w:color w:val="000000"/>
                <w:lang w:eastAsia="en-GB"/>
              </w:rPr>
              <w:tab/>
              <w:t>Lead Member</w:t>
            </w:r>
          </w:p>
          <w:p w14:paraId="5A845406" w14:textId="2087E083" w:rsidR="00D65DEF" w:rsidRPr="002F4E00" w:rsidRDefault="00D65DEF" w:rsidP="00D65DEF">
            <w:pPr>
              <w:pStyle w:val="ListParagraph"/>
              <w:numPr>
                <w:ilvl w:val="0"/>
                <w:numId w:val="2"/>
              </w:numPr>
              <w:spacing w:after="0" w:line="240" w:lineRule="auto"/>
              <w:rPr>
                <w:rFonts w:ascii="Arial" w:eastAsia="Times New Roman" w:hAnsi="Arial" w:cs="Arial"/>
                <w:color w:val="000000"/>
                <w:lang w:eastAsia="en-GB"/>
              </w:rPr>
            </w:pPr>
            <w:r w:rsidRPr="002F4E00">
              <w:rPr>
                <w:rFonts w:ascii="Arial" w:eastAsia="Times New Roman" w:hAnsi="Arial" w:cs="Arial"/>
                <w:color w:val="000000"/>
                <w:lang w:eastAsia="en-GB"/>
              </w:rPr>
              <w:t xml:space="preserve">Service Delivery, Protection and Collaboration </w:t>
            </w:r>
          </w:p>
          <w:p w14:paraId="21985435" w14:textId="7036B191" w:rsidR="00D65DEF" w:rsidRPr="007944A1" w:rsidRDefault="00D65DEF" w:rsidP="00D65DEF">
            <w:pPr>
              <w:pStyle w:val="ListParagraph"/>
              <w:numPr>
                <w:ilvl w:val="0"/>
                <w:numId w:val="2"/>
              </w:numPr>
              <w:spacing w:after="0" w:line="240" w:lineRule="auto"/>
              <w:rPr>
                <w:rFonts w:ascii="Arial" w:eastAsia="Times New Roman" w:hAnsi="Arial" w:cs="Arial"/>
                <w:color w:val="000000"/>
                <w:lang w:eastAsia="en-GB"/>
              </w:rPr>
            </w:pPr>
            <w:r w:rsidRPr="002F4E00">
              <w:rPr>
                <w:rFonts w:ascii="Arial" w:eastAsia="Times New Roman" w:hAnsi="Arial" w:cs="Arial"/>
                <w:color w:val="000000"/>
                <w:lang w:eastAsia="en-GB"/>
              </w:rPr>
              <w:t xml:space="preserve">People, Equality and Diversity and Assurance </w:t>
            </w:r>
          </w:p>
          <w:p w14:paraId="6BE3298D" w14:textId="3422D706" w:rsidR="00D65DEF" w:rsidRPr="007944A1" w:rsidRDefault="00D65DEF" w:rsidP="00D65DEF">
            <w:pPr>
              <w:pStyle w:val="ListParagraph"/>
              <w:numPr>
                <w:ilvl w:val="0"/>
                <w:numId w:val="2"/>
              </w:numPr>
              <w:spacing w:after="0" w:line="240" w:lineRule="auto"/>
              <w:rPr>
                <w:rFonts w:ascii="Arial" w:eastAsia="Times New Roman" w:hAnsi="Arial" w:cs="Arial"/>
                <w:color w:val="000000"/>
                <w:lang w:eastAsia="en-GB"/>
              </w:rPr>
            </w:pPr>
            <w:r w:rsidRPr="007944A1">
              <w:rPr>
                <w:rFonts w:ascii="Arial" w:eastAsia="Times New Roman" w:hAnsi="Arial" w:cs="Arial"/>
                <w:color w:val="000000"/>
                <w:lang w:eastAsia="en-GB"/>
              </w:rPr>
              <w:t xml:space="preserve">Finance and Assets, Information Security and IT </w:t>
            </w:r>
          </w:p>
          <w:p w14:paraId="07CD2393" w14:textId="7475851A" w:rsidR="00D65DEF" w:rsidRDefault="00D65DEF" w:rsidP="00950ABA">
            <w:pPr>
              <w:pStyle w:val="ListParagraph"/>
              <w:numPr>
                <w:ilvl w:val="0"/>
                <w:numId w:val="2"/>
              </w:numPr>
              <w:spacing w:after="0" w:line="240" w:lineRule="auto"/>
              <w:rPr>
                <w:rFonts w:ascii="Arial" w:eastAsia="Times New Roman" w:hAnsi="Arial" w:cs="Arial"/>
                <w:color w:val="000000"/>
                <w:lang w:eastAsia="en-GB"/>
              </w:rPr>
            </w:pPr>
            <w:r w:rsidRPr="006E5C43">
              <w:rPr>
                <w:rFonts w:ascii="Arial" w:eastAsia="Times New Roman" w:hAnsi="Arial" w:cs="Arial"/>
                <w:color w:val="000000"/>
                <w:lang w:eastAsia="en-GB"/>
              </w:rPr>
              <w:t xml:space="preserve">Health and Safety and Corporate Risk </w:t>
            </w:r>
          </w:p>
          <w:p w14:paraId="5B803B24" w14:textId="77777777" w:rsidR="006E5C43" w:rsidRPr="006E5C43" w:rsidRDefault="006E5C43" w:rsidP="006E5C43">
            <w:pPr>
              <w:pStyle w:val="ListParagraph"/>
              <w:spacing w:after="0" w:line="240" w:lineRule="auto"/>
              <w:rPr>
                <w:rFonts w:ascii="Arial" w:eastAsia="Times New Roman" w:hAnsi="Arial" w:cs="Arial"/>
                <w:color w:val="000000"/>
                <w:lang w:eastAsia="en-GB"/>
              </w:rPr>
            </w:pPr>
          </w:p>
          <w:p w14:paraId="63DA715A" w14:textId="77777777" w:rsidR="00D65DEF" w:rsidRPr="002F4E00" w:rsidRDefault="00D65DEF" w:rsidP="003B28FF">
            <w:pPr>
              <w:spacing w:after="0" w:line="240" w:lineRule="auto"/>
              <w:rPr>
                <w:rFonts w:ascii="Arial" w:eastAsia="Times New Roman" w:hAnsi="Arial" w:cs="Arial"/>
                <w:color w:val="000000"/>
                <w:lang w:eastAsia="en-GB"/>
              </w:rPr>
            </w:pPr>
            <w:r w:rsidRPr="002F4E00">
              <w:rPr>
                <w:rFonts w:ascii="Arial" w:eastAsia="Times New Roman" w:hAnsi="Arial" w:cs="Arial"/>
                <w:color w:val="000000"/>
                <w:lang w:eastAsia="en-GB"/>
              </w:rPr>
              <w:t>To take a lead role in providing support and constructive challenge to senior officers in the development of strategies and plans and contributing towards the strategic direction of the Authority, within the Authority’s overall policy objectives.</w:t>
            </w:r>
          </w:p>
          <w:p w14:paraId="4E3B7751" w14:textId="77777777" w:rsidR="00D65DEF" w:rsidRPr="002F4E00" w:rsidRDefault="00D65DEF" w:rsidP="003B28FF">
            <w:pPr>
              <w:spacing w:after="0" w:line="240" w:lineRule="auto"/>
              <w:rPr>
                <w:rFonts w:ascii="Arial" w:eastAsia="Times New Roman" w:hAnsi="Arial" w:cs="Arial"/>
                <w:color w:val="000000"/>
                <w:lang w:eastAsia="en-GB"/>
              </w:rPr>
            </w:pPr>
            <w:r w:rsidRPr="002F4E00">
              <w:rPr>
                <w:rFonts w:ascii="Arial" w:eastAsia="Times New Roman" w:hAnsi="Arial" w:cs="Arial"/>
                <w:color w:val="000000"/>
                <w:lang w:eastAsia="en-GB"/>
              </w:rPr>
              <w:t>To act as a ‘sounding board’ for senior officers on issues within the portfolio, and be supportive in dealing with any problems at a strategic level.</w:t>
            </w:r>
          </w:p>
          <w:p w14:paraId="5A5D2E4C" w14:textId="77777777" w:rsidR="00D65DEF" w:rsidRPr="002F4E00" w:rsidRDefault="00D65DEF" w:rsidP="003B28FF">
            <w:pPr>
              <w:spacing w:after="0" w:line="240" w:lineRule="auto"/>
              <w:rPr>
                <w:rFonts w:ascii="Arial" w:eastAsia="Times New Roman" w:hAnsi="Arial" w:cs="Arial"/>
                <w:color w:val="000000"/>
                <w:lang w:eastAsia="en-GB"/>
              </w:rPr>
            </w:pPr>
            <w:r w:rsidRPr="002F4E00">
              <w:rPr>
                <w:rFonts w:ascii="Arial" w:eastAsia="Times New Roman" w:hAnsi="Arial" w:cs="Arial"/>
                <w:color w:val="000000"/>
                <w:lang w:eastAsia="en-GB"/>
              </w:rPr>
              <w:t>To review, in conjunction with senior officers, the service within the portfolio.</w:t>
            </w:r>
          </w:p>
          <w:p w14:paraId="43C60B93" w14:textId="77777777" w:rsidR="00D65DEF" w:rsidRPr="002F4E00" w:rsidRDefault="00D65DEF" w:rsidP="003B28FF">
            <w:pPr>
              <w:spacing w:after="0" w:line="240" w:lineRule="auto"/>
              <w:rPr>
                <w:rFonts w:ascii="Arial" w:eastAsia="Times New Roman" w:hAnsi="Arial" w:cs="Arial"/>
                <w:color w:val="000000"/>
                <w:lang w:eastAsia="en-GB"/>
              </w:rPr>
            </w:pPr>
            <w:r w:rsidRPr="002F4E00">
              <w:rPr>
                <w:rFonts w:ascii="Arial" w:eastAsia="Times New Roman" w:hAnsi="Arial" w:cs="Arial"/>
                <w:color w:val="000000"/>
                <w:lang w:eastAsia="en-GB"/>
              </w:rPr>
              <w:t>To keep abreast of related developments and policies at national, regional and local level.</w:t>
            </w:r>
          </w:p>
          <w:p w14:paraId="1FB6EACF" w14:textId="77777777" w:rsidR="00D65DEF" w:rsidRPr="002F4E00" w:rsidRDefault="00D65DEF" w:rsidP="003B28FF">
            <w:pPr>
              <w:spacing w:after="0" w:line="240" w:lineRule="auto"/>
              <w:rPr>
                <w:rFonts w:ascii="Arial" w:eastAsia="Times New Roman" w:hAnsi="Arial" w:cs="Arial"/>
                <w:color w:val="000000"/>
                <w:lang w:eastAsia="en-GB"/>
              </w:rPr>
            </w:pPr>
            <w:r w:rsidRPr="002F4E00">
              <w:rPr>
                <w:rFonts w:ascii="Arial" w:eastAsia="Times New Roman" w:hAnsi="Arial" w:cs="Arial"/>
                <w:color w:val="000000"/>
                <w:lang w:eastAsia="en-GB"/>
              </w:rPr>
              <w:t>To take the lead in reporting to the Authority, one of its committees, or panels on issues within the portfolio.</w:t>
            </w:r>
          </w:p>
          <w:p w14:paraId="475AC9F6" w14:textId="77777777" w:rsidR="00D65DEF" w:rsidRPr="002F4E00" w:rsidRDefault="00D65DEF" w:rsidP="003B28FF">
            <w:pPr>
              <w:spacing w:after="0" w:line="240" w:lineRule="auto"/>
              <w:rPr>
                <w:rFonts w:ascii="Arial" w:eastAsia="Times New Roman" w:hAnsi="Arial" w:cs="Arial"/>
                <w:color w:val="000000"/>
                <w:lang w:eastAsia="en-GB"/>
              </w:rPr>
            </w:pPr>
            <w:r w:rsidRPr="002F4E00">
              <w:rPr>
                <w:rFonts w:ascii="Arial" w:eastAsia="Times New Roman" w:hAnsi="Arial" w:cs="Arial"/>
                <w:color w:val="000000"/>
                <w:lang w:eastAsia="en-GB"/>
              </w:rPr>
              <w:t>To attend the Overview and Audit Committee, at its request, in connection with any issues associated with the portfolio which is the subject of scrutiny.</w:t>
            </w:r>
          </w:p>
          <w:p w14:paraId="0102B624" w14:textId="77777777" w:rsidR="00D65DEF" w:rsidRPr="002F4E00" w:rsidRDefault="00D65DEF" w:rsidP="003B28FF">
            <w:pPr>
              <w:spacing w:after="0" w:line="240" w:lineRule="auto"/>
              <w:rPr>
                <w:rFonts w:ascii="Arial" w:eastAsia="Times New Roman" w:hAnsi="Arial" w:cs="Arial"/>
                <w:color w:val="000000"/>
                <w:lang w:eastAsia="en-GB"/>
              </w:rPr>
            </w:pPr>
            <w:r w:rsidRPr="002F4E00">
              <w:rPr>
                <w:rFonts w:ascii="Arial" w:eastAsia="Times New Roman" w:hAnsi="Arial" w:cs="Arial"/>
                <w:color w:val="000000"/>
                <w:lang w:eastAsia="en-GB"/>
              </w:rPr>
              <w:t>To act as a spokesperson for the Authority on issues within the portfolio.</w:t>
            </w:r>
          </w:p>
          <w:p w14:paraId="60123966" w14:textId="77777777" w:rsidR="00D65DEF" w:rsidRPr="002F4E00" w:rsidRDefault="00D65DEF" w:rsidP="003B28FF">
            <w:pPr>
              <w:spacing w:after="0" w:line="240" w:lineRule="auto"/>
              <w:rPr>
                <w:rFonts w:ascii="Arial" w:eastAsia="Times New Roman" w:hAnsi="Arial" w:cs="Arial"/>
                <w:color w:val="000000"/>
                <w:lang w:eastAsia="en-GB"/>
              </w:rPr>
            </w:pPr>
            <w:r w:rsidRPr="002F4E00">
              <w:rPr>
                <w:rFonts w:ascii="Arial" w:eastAsia="Times New Roman" w:hAnsi="Arial" w:cs="Arial"/>
                <w:color w:val="000000"/>
                <w:lang w:eastAsia="en-GB"/>
              </w:rPr>
              <w:t>To represent the Authority on bodies, at events and at conferences related to the portfolio, as appointed by the Executive Committee and to feedback to the Authority any issues of relevance/importance.</w:t>
            </w:r>
          </w:p>
        </w:tc>
      </w:tr>
      <w:tr w:rsidR="00D65DEF" w:rsidRPr="0017659A" w14:paraId="233DB5FA" w14:textId="77777777" w:rsidTr="008D4C2D">
        <w:trPr>
          <w:trHeight w:val="290"/>
        </w:trPr>
        <w:tc>
          <w:tcPr>
            <w:tcW w:w="1696" w:type="dxa"/>
            <w:shd w:val="clear" w:color="000000" w:fill="FFFFFF"/>
            <w:noWrap/>
            <w:hideMark/>
          </w:tcPr>
          <w:p w14:paraId="0ECDFBAE" w14:textId="77777777" w:rsidR="00D65DEF" w:rsidRDefault="00D65DEF" w:rsidP="003B28FF">
            <w:pPr>
              <w:spacing w:after="0" w:line="240" w:lineRule="auto"/>
              <w:rPr>
                <w:rFonts w:ascii="Arial" w:eastAsia="Times New Roman" w:hAnsi="Arial" w:cs="Arial"/>
                <w:color w:val="000000"/>
                <w:lang w:eastAsia="en-GB"/>
              </w:rPr>
            </w:pPr>
            <w:r w:rsidRPr="0017659A">
              <w:rPr>
                <w:rFonts w:ascii="Arial" w:eastAsia="Times New Roman" w:hAnsi="Arial" w:cs="Arial"/>
                <w:color w:val="000000"/>
                <w:lang w:eastAsia="en-GB"/>
              </w:rPr>
              <w:t>Cambridgeshire</w:t>
            </w:r>
          </w:p>
          <w:p w14:paraId="0F3CF04C" w14:textId="77777777" w:rsidR="00D65DEF" w:rsidRDefault="00D65DEF" w:rsidP="003B28FF">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17 members</w:t>
            </w:r>
          </w:p>
          <w:p w14:paraId="2FDB3BEC" w14:textId="77777777" w:rsidR="00D65DEF" w:rsidRPr="0017659A" w:rsidRDefault="00D65DEF" w:rsidP="003B28FF">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2 authorities</w:t>
            </w:r>
          </w:p>
        </w:tc>
        <w:tc>
          <w:tcPr>
            <w:tcW w:w="3544" w:type="dxa"/>
            <w:shd w:val="clear" w:color="000000" w:fill="FFFFFF"/>
          </w:tcPr>
          <w:p w14:paraId="08969BF0" w14:textId="7982EF81" w:rsidR="00D65DEF" w:rsidRPr="008D4C2D" w:rsidRDefault="00D65DEF" w:rsidP="008D4C2D">
            <w:pPr>
              <w:pStyle w:val="ListParagraph"/>
              <w:numPr>
                <w:ilvl w:val="0"/>
                <w:numId w:val="46"/>
              </w:numPr>
              <w:tabs>
                <w:tab w:val="left" w:pos="1871"/>
              </w:tabs>
              <w:spacing w:after="0" w:line="240" w:lineRule="auto"/>
              <w:ind w:hanging="550"/>
              <w:rPr>
                <w:rFonts w:ascii="Arial" w:eastAsia="Times New Roman" w:hAnsi="Arial" w:cs="Arial"/>
                <w:color w:val="000000"/>
                <w:lang w:eastAsia="en-GB"/>
              </w:rPr>
            </w:pPr>
            <w:r w:rsidRPr="008D4C2D">
              <w:rPr>
                <w:rFonts w:ascii="Arial" w:eastAsia="Times New Roman" w:hAnsi="Arial" w:cs="Arial"/>
                <w:color w:val="000000"/>
                <w:lang w:eastAsia="en-GB"/>
              </w:rPr>
              <w:t xml:space="preserve">Policy and Resources Committee </w:t>
            </w:r>
          </w:p>
          <w:p w14:paraId="14E8F971" w14:textId="2F2B176F" w:rsidR="00D65DEF" w:rsidRPr="008D4C2D" w:rsidRDefault="00D65DEF" w:rsidP="008D4C2D">
            <w:pPr>
              <w:pStyle w:val="ListParagraph"/>
              <w:numPr>
                <w:ilvl w:val="0"/>
                <w:numId w:val="46"/>
              </w:numPr>
              <w:tabs>
                <w:tab w:val="left" w:pos="1871"/>
              </w:tabs>
              <w:spacing w:after="0" w:line="240" w:lineRule="auto"/>
              <w:ind w:hanging="550"/>
              <w:rPr>
                <w:rFonts w:ascii="Arial" w:eastAsia="Times New Roman" w:hAnsi="Arial" w:cs="Arial"/>
                <w:color w:val="000000"/>
                <w:lang w:eastAsia="en-GB"/>
              </w:rPr>
            </w:pPr>
            <w:r w:rsidRPr="008D4C2D">
              <w:rPr>
                <w:rFonts w:ascii="Arial" w:eastAsia="Times New Roman" w:hAnsi="Arial" w:cs="Arial"/>
                <w:color w:val="000000"/>
                <w:lang w:eastAsia="en-GB"/>
              </w:rPr>
              <w:t xml:space="preserve">Overview and Scrutiny Committee </w:t>
            </w:r>
          </w:p>
          <w:p w14:paraId="48B620D1" w14:textId="77777777" w:rsidR="00D65DEF" w:rsidRPr="008D4C2D" w:rsidRDefault="00D65DEF" w:rsidP="008D4C2D">
            <w:pPr>
              <w:pStyle w:val="ListParagraph"/>
              <w:numPr>
                <w:ilvl w:val="0"/>
                <w:numId w:val="46"/>
              </w:numPr>
              <w:tabs>
                <w:tab w:val="left" w:pos="1871"/>
              </w:tabs>
              <w:spacing w:after="0" w:line="240" w:lineRule="auto"/>
              <w:ind w:hanging="550"/>
              <w:rPr>
                <w:rFonts w:ascii="Arial" w:eastAsia="Times New Roman" w:hAnsi="Arial" w:cs="Arial"/>
                <w:color w:val="000000"/>
                <w:lang w:eastAsia="en-GB"/>
              </w:rPr>
            </w:pPr>
            <w:r w:rsidRPr="008D4C2D">
              <w:rPr>
                <w:rFonts w:ascii="Arial" w:eastAsia="Times New Roman" w:hAnsi="Arial" w:cs="Arial"/>
                <w:color w:val="000000"/>
                <w:lang w:eastAsia="en-GB"/>
              </w:rPr>
              <w:lastRenderedPageBreak/>
              <w:t>Appointment committee as needed</w:t>
            </w:r>
          </w:p>
        </w:tc>
        <w:tc>
          <w:tcPr>
            <w:tcW w:w="8794" w:type="dxa"/>
            <w:shd w:val="clear" w:color="000000" w:fill="FFFFFF"/>
          </w:tcPr>
          <w:p w14:paraId="20DCD9AB" w14:textId="77777777" w:rsidR="00BF3CA1" w:rsidRDefault="00BF3CA1" w:rsidP="003B28FF">
            <w:pPr>
              <w:spacing w:after="0" w:line="240" w:lineRule="auto"/>
              <w:rPr>
                <w:rFonts w:ascii="Arial" w:eastAsia="Times New Roman" w:hAnsi="Arial" w:cs="Arial"/>
                <w:color w:val="000000"/>
                <w:lang w:eastAsia="en-GB"/>
              </w:rPr>
            </w:pPr>
          </w:p>
          <w:p w14:paraId="69A3FFC0" w14:textId="775270D7" w:rsidR="00BF3CA1" w:rsidRDefault="00BF3CA1" w:rsidP="003B28FF">
            <w:pPr>
              <w:spacing w:after="0" w:line="240" w:lineRule="auto"/>
              <w:rPr>
                <w:rFonts w:ascii="Arial" w:eastAsia="Times New Roman" w:hAnsi="Arial" w:cs="Arial"/>
                <w:color w:val="000000"/>
                <w:lang w:eastAsia="en-GB"/>
              </w:rPr>
            </w:pPr>
            <w:r w:rsidRPr="00D51193">
              <w:rPr>
                <w:rFonts w:ascii="Arial" w:eastAsia="Times New Roman" w:hAnsi="Arial" w:cs="Arial"/>
                <w:b/>
                <w:bCs/>
                <w:color w:val="000000"/>
                <w:lang w:eastAsia="en-GB"/>
              </w:rPr>
              <w:t>Policy and Resources Committee</w:t>
            </w:r>
            <w:r w:rsidRPr="00D51193">
              <w:rPr>
                <w:rFonts w:ascii="Arial" w:eastAsia="Times New Roman" w:hAnsi="Arial" w:cs="Arial"/>
                <w:color w:val="000000"/>
                <w:lang w:eastAsia="en-GB"/>
              </w:rPr>
              <w:t xml:space="preserve"> - responsible for making recommendations to the Fire Authority on the annual budget and precept, the Authority's objectives and </w:t>
            </w:r>
            <w:r w:rsidRPr="00D51193">
              <w:rPr>
                <w:rFonts w:ascii="Arial" w:eastAsia="Times New Roman" w:hAnsi="Arial" w:cs="Arial"/>
                <w:color w:val="000000"/>
                <w:lang w:eastAsia="en-GB"/>
              </w:rPr>
              <w:lastRenderedPageBreak/>
              <w:t>priorities, and the main Service planning policies, including the Integrated Risk Management Plan. This committee meets five times a year.</w:t>
            </w:r>
          </w:p>
          <w:p w14:paraId="0E15D7AF" w14:textId="30BFF0A0" w:rsidR="00D65DEF" w:rsidRDefault="00D65DEF" w:rsidP="003B28FF">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9 members</w:t>
            </w:r>
          </w:p>
          <w:p w14:paraId="4E7F022A" w14:textId="77777777" w:rsidR="00BF3CA1" w:rsidRDefault="00BF3CA1" w:rsidP="003B28FF">
            <w:pPr>
              <w:spacing w:after="0" w:line="240" w:lineRule="auto"/>
              <w:rPr>
                <w:rFonts w:ascii="Arial" w:eastAsia="Times New Roman" w:hAnsi="Arial" w:cs="Arial"/>
                <w:color w:val="000000"/>
                <w:lang w:eastAsia="en-GB"/>
              </w:rPr>
            </w:pPr>
          </w:p>
          <w:p w14:paraId="76FFFB4F" w14:textId="77777777" w:rsidR="00D65DEF" w:rsidRPr="00D51193" w:rsidRDefault="00D65DEF" w:rsidP="003B28FF">
            <w:pPr>
              <w:spacing w:after="0" w:line="240" w:lineRule="auto"/>
              <w:rPr>
                <w:rFonts w:ascii="Arial" w:eastAsia="Times New Roman" w:hAnsi="Arial" w:cs="Arial"/>
                <w:color w:val="000000"/>
                <w:lang w:eastAsia="en-GB"/>
              </w:rPr>
            </w:pPr>
            <w:r w:rsidRPr="00D51193">
              <w:rPr>
                <w:rFonts w:ascii="Arial" w:eastAsia="Times New Roman" w:hAnsi="Arial" w:cs="Arial"/>
                <w:color w:val="000000"/>
                <w:lang w:eastAsia="en-GB"/>
              </w:rPr>
              <w:t>The Policy and Resources Committee is authorised by the Fire Authority to</w:t>
            </w:r>
            <w:r>
              <w:rPr>
                <w:rFonts w:ascii="Arial" w:eastAsia="Times New Roman" w:hAnsi="Arial" w:cs="Arial"/>
                <w:color w:val="000000"/>
                <w:lang w:eastAsia="en-GB"/>
              </w:rPr>
              <w:t xml:space="preserve"> </w:t>
            </w:r>
            <w:r w:rsidRPr="00D51193">
              <w:rPr>
                <w:rFonts w:ascii="Arial" w:eastAsia="Times New Roman" w:hAnsi="Arial" w:cs="Arial"/>
                <w:color w:val="000000"/>
                <w:lang w:eastAsia="en-GB"/>
              </w:rPr>
              <w:t>monitor and make recommendations in relation to developing the Service</w:t>
            </w:r>
            <w:r>
              <w:rPr>
                <w:rFonts w:ascii="Arial" w:eastAsia="Times New Roman" w:hAnsi="Arial" w:cs="Arial"/>
                <w:color w:val="000000"/>
                <w:lang w:eastAsia="en-GB"/>
              </w:rPr>
              <w:t xml:space="preserve"> </w:t>
            </w:r>
            <w:r w:rsidRPr="00D51193">
              <w:rPr>
                <w:rFonts w:ascii="Arial" w:eastAsia="Times New Roman" w:hAnsi="Arial" w:cs="Arial"/>
                <w:color w:val="000000"/>
                <w:lang w:eastAsia="en-GB"/>
              </w:rPr>
              <w:t>priorities and objectives, Blueprint, Integrated Risk Management Plan (IRMP)</w:t>
            </w:r>
            <w:r>
              <w:rPr>
                <w:rFonts w:ascii="Arial" w:eastAsia="Times New Roman" w:hAnsi="Arial" w:cs="Arial"/>
                <w:color w:val="000000"/>
                <w:lang w:eastAsia="en-GB"/>
              </w:rPr>
              <w:t xml:space="preserve"> </w:t>
            </w:r>
            <w:r w:rsidRPr="00D51193">
              <w:rPr>
                <w:rFonts w:ascii="Arial" w:eastAsia="Times New Roman" w:hAnsi="Arial" w:cs="Arial"/>
                <w:color w:val="000000"/>
                <w:lang w:eastAsia="en-GB"/>
              </w:rPr>
              <w:t>and the Medium Term Financial Strategy.</w:t>
            </w:r>
          </w:p>
          <w:p w14:paraId="55590261" w14:textId="77777777" w:rsidR="00D65DEF" w:rsidRDefault="00D65DEF" w:rsidP="003B28FF">
            <w:pPr>
              <w:spacing w:after="0" w:line="240" w:lineRule="auto"/>
              <w:rPr>
                <w:rFonts w:ascii="Arial" w:eastAsia="Times New Roman" w:hAnsi="Arial" w:cs="Arial"/>
                <w:color w:val="000000"/>
                <w:lang w:eastAsia="en-GB"/>
              </w:rPr>
            </w:pPr>
          </w:p>
          <w:p w14:paraId="52BD26AB" w14:textId="77777777" w:rsidR="00D65DEF" w:rsidRPr="00D51193" w:rsidRDefault="00D65DEF" w:rsidP="003B28FF">
            <w:pPr>
              <w:spacing w:after="0" w:line="240" w:lineRule="auto"/>
              <w:rPr>
                <w:rFonts w:ascii="Arial" w:eastAsia="Times New Roman" w:hAnsi="Arial" w:cs="Arial"/>
                <w:color w:val="000000"/>
                <w:lang w:eastAsia="en-GB"/>
              </w:rPr>
            </w:pPr>
            <w:r w:rsidRPr="00D51193">
              <w:rPr>
                <w:rFonts w:ascii="Arial" w:eastAsia="Times New Roman" w:hAnsi="Arial" w:cs="Arial"/>
                <w:color w:val="000000"/>
                <w:lang w:eastAsia="en-GB"/>
              </w:rPr>
              <w:t>The Committee monitors performance, budget and risk.</w:t>
            </w:r>
          </w:p>
          <w:p w14:paraId="3D814962" w14:textId="77777777" w:rsidR="00D65DEF" w:rsidRPr="00D42362" w:rsidRDefault="00D65DEF" w:rsidP="003B28FF">
            <w:pPr>
              <w:spacing w:after="0" w:line="240" w:lineRule="auto"/>
              <w:rPr>
                <w:rFonts w:ascii="Arial" w:eastAsia="Times New Roman" w:hAnsi="Arial" w:cs="Arial"/>
                <w:color w:val="000000"/>
                <w:lang w:eastAsia="en-GB"/>
              </w:rPr>
            </w:pPr>
            <w:r w:rsidRPr="00D51193">
              <w:rPr>
                <w:rFonts w:ascii="Arial" w:eastAsia="Times New Roman" w:hAnsi="Arial" w:cs="Arial"/>
                <w:color w:val="000000"/>
                <w:lang w:eastAsia="en-GB"/>
              </w:rPr>
              <w:t>It has delegated responsibility for developing, monitoring and making</w:t>
            </w:r>
            <w:r>
              <w:rPr>
                <w:rFonts w:ascii="Arial" w:eastAsia="Times New Roman" w:hAnsi="Arial" w:cs="Arial"/>
                <w:color w:val="000000"/>
                <w:lang w:eastAsia="en-GB"/>
              </w:rPr>
              <w:t xml:space="preserve"> </w:t>
            </w:r>
            <w:r w:rsidRPr="00D51193">
              <w:rPr>
                <w:rFonts w:ascii="Arial" w:eastAsia="Times New Roman" w:hAnsi="Arial" w:cs="Arial"/>
                <w:color w:val="000000"/>
                <w:lang w:eastAsia="en-GB"/>
              </w:rPr>
              <w:t xml:space="preserve">recommendations to the Authority in respect of </w:t>
            </w:r>
            <w:r w:rsidRPr="00D42362">
              <w:rPr>
                <w:rFonts w:ascii="Arial" w:eastAsia="Times New Roman" w:hAnsi="Arial" w:cs="Arial"/>
                <w:color w:val="000000"/>
                <w:lang w:eastAsia="en-GB"/>
              </w:rPr>
              <w:t>corporate services, strategy and policies related to the following areas:</w:t>
            </w:r>
          </w:p>
          <w:p w14:paraId="23E91795" w14:textId="77777777" w:rsidR="00D65DEF" w:rsidRPr="00D42362" w:rsidRDefault="00D65DEF" w:rsidP="003B28FF">
            <w:pPr>
              <w:spacing w:after="0" w:line="240" w:lineRule="auto"/>
              <w:rPr>
                <w:rFonts w:ascii="Arial" w:hAnsi="Arial" w:cs="Arial"/>
              </w:rPr>
            </w:pPr>
            <w:r w:rsidRPr="00D42362">
              <w:rPr>
                <w:rFonts w:ascii="Arial" w:hAnsi="Arial" w:cs="Arial"/>
              </w:rPr>
              <w:t>ICT, Finance and Strategic Risks</w:t>
            </w:r>
          </w:p>
          <w:p w14:paraId="403A86F2" w14:textId="77777777" w:rsidR="00D65DEF" w:rsidRPr="00D42362" w:rsidRDefault="00D65DEF" w:rsidP="003B28FF">
            <w:pPr>
              <w:spacing w:after="0" w:line="240" w:lineRule="auto"/>
              <w:rPr>
                <w:rFonts w:ascii="Arial" w:hAnsi="Arial" w:cs="Arial"/>
              </w:rPr>
            </w:pPr>
            <w:r w:rsidRPr="00D42362">
              <w:rPr>
                <w:rFonts w:ascii="Arial" w:hAnsi="Arial" w:cs="Arial"/>
              </w:rPr>
              <w:t>Property and Asset Management</w:t>
            </w:r>
          </w:p>
          <w:p w14:paraId="2057C742" w14:textId="77777777" w:rsidR="00D65DEF" w:rsidRPr="00D42362" w:rsidRDefault="00D65DEF" w:rsidP="003B28FF">
            <w:pPr>
              <w:spacing w:after="0" w:line="240" w:lineRule="auto"/>
              <w:rPr>
                <w:rFonts w:ascii="Arial" w:hAnsi="Arial" w:cs="Arial"/>
              </w:rPr>
            </w:pPr>
            <w:r w:rsidRPr="00D42362">
              <w:rPr>
                <w:rFonts w:ascii="Arial" w:hAnsi="Arial" w:cs="Arial"/>
              </w:rPr>
              <w:t>Human Resources and Organisational Development</w:t>
            </w:r>
          </w:p>
          <w:p w14:paraId="6284048B" w14:textId="77777777" w:rsidR="00D65DEF" w:rsidRPr="00D42362" w:rsidRDefault="00D65DEF" w:rsidP="003B28FF">
            <w:pPr>
              <w:spacing w:after="0" w:line="240" w:lineRule="auto"/>
              <w:rPr>
                <w:rFonts w:ascii="Arial" w:hAnsi="Arial" w:cs="Arial"/>
              </w:rPr>
            </w:pPr>
            <w:r w:rsidRPr="00D42362">
              <w:rPr>
                <w:rFonts w:ascii="Arial" w:hAnsi="Arial" w:cs="Arial"/>
              </w:rPr>
              <w:t>Collaborative and Partnership Working</w:t>
            </w:r>
          </w:p>
          <w:p w14:paraId="7DAF32F7" w14:textId="77777777" w:rsidR="00D65DEF" w:rsidRPr="00D42362" w:rsidRDefault="00D65DEF" w:rsidP="003B28FF">
            <w:pPr>
              <w:spacing w:after="0" w:line="240" w:lineRule="auto"/>
              <w:rPr>
                <w:rFonts w:ascii="Arial" w:hAnsi="Arial" w:cs="Arial"/>
              </w:rPr>
            </w:pPr>
            <w:r w:rsidRPr="00D42362">
              <w:rPr>
                <w:rFonts w:ascii="Arial" w:hAnsi="Arial" w:cs="Arial"/>
              </w:rPr>
              <w:t>Performance</w:t>
            </w:r>
          </w:p>
          <w:p w14:paraId="45433234" w14:textId="77777777" w:rsidR="00D65DEF" w:rsidRPr="00D42362" w:rsidRDefault="00D65DEF" w:rsidP="003B28FF">
            <w:pPr>
              <w:spacing w:after="0" w:line="240" w:lineRule="auto"/>
              <w:rPr>
                <w:rFonts w:ascii="Arial" w:hAnsi="Arial" w:cs="Arial"/>
              </w:rPr>
            </w:pPr>
            <w:r w:rsidRPr="00D42362">
              <w:rPr>
                <w:rFonts w:ascii="Arial" w:hAnsi="Arial" w:cs="Arial"/>
              </w:rPr>
              <w:t>Other Matters</w:t>
            </w:r>
          </w:p>
          <w:p w14:paraId="3DE9D420" w14:textId="6822CE02" w:rsidR="00D65DEF" w:rsidRDefault="00D65DEF" w:rsidP="003B28FF">
            <w:pPr>
              <w:spacing w:after="0" w:line="240" w:lineRule="auto"/>
              <w:rPr>
                <w:rFonts w:ascii="Arial" w:hAnsi="Arial" w:cs="Arial"/>
              </w:rPr>
            </w:pPr>
          </w:p>
          <w:p w14:paraId="1A460F4D" w14:textId="696D8313" w:rsidR="00BF3CA1" w:rsidRPr="00BF3CA1" w:rsidRDefault="00BF3CA1" w:rsidP="003B28FF">
            <w:pPr>
              <w:spacing w:after="0" w:line="240" w:lineRule="auto"/>
              <w:rPr>
                <w:rFonts w:ascii="Arial" w:eastAsia="Times New Roman" w:hAnsi="Arial" w:cs="Arial"/>
                <w:color w:val="000000"/>
                <w:lang w:eastAsia="en-GB"/>
              </w:rPr>
            </w:pPr>
            <w:r w:rsidRPr="00D51193">
              <w:rPr>
                <w:rFonts w:ascii="Arial" w:eastAsia="Times New Roman" w:hAnsi="Arial" w:cs="Arial"/>
                <w:b/>
                <w:bCs/>
                <w:color w:val="000000"/>
                <w:lang w:eastAsia="en-GB"/>
              </w:rPr>
              <w:t>Overview and Scrutiny Committee</w:t>
            </w:r>
            <w:r w:rsidRPr="00D51193">
              <w:rPr>
                <w:rFonts w:ascii="Arial" w:eastAsia="Times New Roman" w:hAnsi="Arial" w:cs="Arial"/>
                <w:color w:val="000000"/>
                <w:lang w:eastAsia="en-GB"/>
              </w:rPr>
              <w:t xml:space="preserve"> - responsible for scrutinising the Fire Authority's policies and performance, and acts as the Fire Authority's audit committee. The Committee also deals with alleged breaches of the Members' Code of Conduct. This committee meets four times a year.</w:t>
            </w:r>
          </w:p>
          <w:p w14:paraId="4E7BA44B" w14:textId="36E5C520" w:rsidR="00D65DEF" w:rsidRDefault="00D65DEF" w:rsidP="003B28FF">
            <w:pPr>
              <w:spacing w:after="0" w:line="240" w:lineRule="auto"/>
              <w:rPr>
                <w:rFonts w:ascii="Arial" w:hAnsi="Arial" w:cs="Arial"/>
              </w:rPr>
            </w:pPr>
            <w:r w:rsidRPr="00D42362">
              <w:rPr>
                <w:rFonts w:ascii="Arial" w:hAnsi="Arial" w:cs="Arial"/>
              </w:rPr>
              <w:t>8 members</w:t>
            </w:r>
          </w:p>
          <w:p w14:paraId="27C82A54" w14:textId="77777777" w:rsidR="00BF3CA1" w:rsidRPr="00D42362" w:rsidRDefault="00BF3CA1" w:rsidP="003B28FF">
            <w:pPr>
              <w:spacing w:after="0" w:line="240" w:lineRule="auto"/>
              <w:rPr>
                <w:rFonts w:ascii="Arial" w:hAnsi="Arial" w:cs="Arial"/>
              </w:rPr>
            </w:pPr>
          </w:p>
          <w:p w14:paraId="785AB4D3" w14:textId="77777777" w:rsidR="00D65DEF" w:rsidRPr="00D42362" w:rsidRDefault="00D65DEF" w:rsidP="003B28FF">
            <w:pPr>
              <w:spacing w:after="0" w:line="240" w:lineRule="auto"/>
              <w:rPr>
                <w:rFonts w:ascii="Arial" w:hAnsi="Arial" w:cs="Arial"/>
              </w:rPr>
            </w:pPr>
            <w:r w:rsidRPr="00D42362">
              <w:rPr>
                <w:rFonts w:ascii="Arial" w:hAnsi="Arial" w:cs="Arial"/>
              </w:rPr>
              <w:t xml:space="preserve">The Overview and Scrutiny Committee considers matters of internal and external audit, governance, </w:t>
            </w:r>
            <w:proofErr w:type="spellStart"/>
            <w:r w:rsidRPr="00D42362">
              <w:rPr>
                <w:rFonts w:ascii="Arial" w:hAnsi="Arial" w:cs="Arial"/>
              </w:rPr>
              <w:t>anti fraud</w:t>
            </w:r>
            <w:proofErr w:type="spellEnd"/>
            <w:r w:rsidRPr="00D42362">
              <w:rPr>
                <w:rFonts w:ascii="Arial" w:hAnsi="Arial" w:cs="Arial"/>
              </w:rPr>
              <w:t xml:space="preserve"> and corruption, the annual Statement of Accounts and related treasury management matters and risk management. </w:t>
            </w:r>
          </w:p>
          <w:p w14:paraId="4AD7EBDA" w14:textId="77777777" w:rsidR="00D65DEF" w:rsidRPr="00D42362" w:rsidRDefault="00D65DEF" w:rsidP="003B28FF">
            <w:pPr>
              <w:spacing w:after="0" w:line="240" w:lineRule="auto"/>
              <w:rPr>
                <w:rFonts w:ascii="Arial" w:hAnsi="Arial" w:cs="Arial"/>
              </w:rPr>
            </w:pPr>
            <w:r w:rsidRPr="00D42362">
              <w:rPr>
                <w:rFonts w:ascii="Arial" w:hAnsi="Arial" w:cs="Arial"/>
              </w:rPr>
              <w:t>It is also responsible for the scrutiny of performance and challenging the Authority when carrying out the responsibilities referred to below through an agreed annual work programme of member-led reviews:</w:t>
            </w:r>
          </w:p>
          <w:p w14:paraId="587FE4EF" w14:textId="77777777" w:rsidR="00D65DEF" w:rsidRPr="00D42362" w:rsidRDefault="00D65DEF" w:rsidP="003B28FF">
            <w:pPr>
              <w:spacing w:after="0" w:line="240" w:lineRule="auto"/>
              <w:rPr>
                <w:rFonts w:ascii="Arial" w:hAnsi="Arial" w:cs="Arial"/>
              </w:rPr>
            </w:pPr>
            <w:r w:rsidRPr="00D42362">
              <w:rPr>
                <w:rFonts w:ascii="Arial" w:hAnsi="Arial" w:cs="Arial"/>
              </w:rPr>
              <w:t>Audit</w:t>
            </w:r>
          </w:p>
          <w:p w14:paraId="3D7E7D64" w14:textId="77777777" w:rsidR="00D65DEF" w:rsidRPr="00D42362" w:rsidRDefault="00D65DEF" w:rsidP="003B28FF">
            <w:pPr>
              <w:spacing w:after="0" w:line="240" w:lineRule="auto"/>
              <w:rPr>
                <w:rFonts w:ascii="Arial" w:hAnsi="Arial" w:cs="Arial"/>
              </w:rPr>
            </w:pPr>
            <w:r w:rsidRPr="00D42362">
              <w:rPr>
                <w:rFonts w:ascii="Arial" w:hAnsi="Arial" w:cs="Arial"/>
              </w:rPr>
              <w:t>Governance</w:t>
            </w:r>
          </w:p>
          <w:p w14:paraId="389D33A1" w14:textId="77777777" w:rsidR="00D65DEF" w:rsidRPr="00D42362" w:rsidRDefault="00D65DEF" w:rsidP="003B28FF">
            <w:pPr>
              <w:spacing w:after="0" w:line="240" w:lineRule="auto"/>
              <w:rPr>
                <w:rFonts w:ascii="Arial" w:hAnsi="Arial" w:cs="Arial"/>
              </w:rPr>
            </w:pPr>
            <w:r w:rsidRPr="00D42362">
              <w:rPr>
                <w:rFonts w:ascii="Arial" w:hAnsi="Arial" w:cs="Arial"/>
              </w:rPr>
              <w:t>Accounts</w:t>
            </w:r>
          </w:p>
          <w:p w14:paraId="01D27A37" w14:textId="77777777" w:rsidR="00D65DEF" w:rsidRPr="00D42362" w:rsidRDefault="00D65DEF" w:rsidP="003B28FF">
            <w:pPr>
              <w:spacing w:after="0" w:line="240" w:lineRule="auto"/>
              <w:rPr>
                <w:rFonts w:ascii="Arial" w:hAnsi="Arial" w:cs="Arial"/>
              </w:rPr>
            </w:pPr>
            <w:r w:rsidRPr="00D42362">
              <w:rPr>
                <w:rFonts w:ascii="Arial" w:hAnsi="Arial" w:cs="Arial"/>
              </w:rPr>
              <w:t>Risk management</w:t>
            </w:r>
          </w:p>
          <w:p w14:paraId="02A7317A" w14:textId="77777777" w:rsidR="00D65DEF" w:rsidRPr="00D42362" w:rsidRDefault="00D65DEF" w:rsidP="003B28FF">
            <w:pPr>
              <w:spacing w:after="0" w:line="240" w:lineRule="auto"/>
              <w:rPr>
                <w:rFonts w:ascii="Arial" w:hAnsi="Arial" w:cs="Arial"/>
              </w:rPr>
            </w:pPr>
            <w:r w:rsidRPr="00D42362">
              <w:rPr>
                <w:rFonts w:ascii="Arial" w:hAnsi="Arial" w:cs="Arial"/>
              </w:rPr>
              <w:lastRenderedPageBreak/>
              <w:t>Scrutiny - monitor the Authority’s performance against its targets and those contained in the IRMP</w:t>
            </w:r>
          </w:p>
          <w:p w14:paraId="6321D037" w14:textId="77777777" w:rsidR="00D65DEF" w:rsidRPr="0017659A" w:rsidRDefault="00D65DEF" w:rsidP="003B28FF">
            <w:pPr>
              <w:spacing w:after="0" w:line="240" w:lineRule="auto"/>
              <w:rPr>
                <w:rFonts w:ascii="Arial" w:eastAsia="Times New Roman" w:hAnsi="Arial" w:cs="Arial"/>
                <w:color w:val="000000"/>
                <w:lang w:eastAsia="en-GB"/>
              </w:rPr>
            </w:pPr>
          </w:p>
        </w:tc>
      </w:tr>
      <w:tr w:rsidR="00D65DEF" w:rsidRPr="0017659A" w14:paraId="406DC23F" w14:textId="77777777" w:rsidTr="008D4C2D">
        <w:trPr>
          <w:trHeight w:val="290"/>
        </w:trPr>
        <w:tc>
          <w:tcPr>
            <w:tcW w:w="1696" w:type="dxa"/>
            <w:shd w:val="clear" w:color="000000" w:fill="FFFFFF"/>
            <w:noWrap/>
            <w:hideMark/>
          </w:tcPr>
          <w:p w14:paraId="117B0E84" w14:textId="77777777" w:rsidR="00D65DEF" w:rsidRDefault="00D65DEF" w:rsidP="003B28FF">
            <w:pPr>
              <w:spacing w:after="0" w:line="240" w:lineRule="auto"/>
              <w:rPr>
                <w:rFonts w:ascii="Arial" w:eastAsia="Times New Roman" w:hAnsi="Arial" w:cs="Arial"/>
                <w:color w:val="000000"/>
                <w:lang w:eastAsia="en-GB"/>
              </w:rPr>
            </w:pPr>
            <w:r w:rsidRPr="0017659A">
              <w:rPr>
                <w:rFonts w:ascii="Arial" w:eastAsia="Times New Roman" w:hAnsi="Arial" w:cs="Arial"/>
                <w:color w:val="000000"/>
                <w:lang w:eastAsia="en-GB"/>
              </w:rPr>
              <w:lastRenderedPageBreak/>
              <w:t>Cheshire</w:t>
            </w:r>
          </w:p>
          <w:p w14:paraId="38E89780" w14:textId="77777777" w:rsidR="00D65DEF" w:rsidRDefault="00D65DEF" w:rsidP="003B28FF">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23 members</w:t>
            </w:r>
          </w:p>
          <w:p w14:paraId="4E08D028" w14:textId="77777777" w:rsidR="00D65DEF" w:rsidRPr="0017659A" w:rsidRDefault="00D65DEF" w:rsidP="003B28FF">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4 authorities</w:t>
            </w:r>
          </w:p>
        </w:tc>
        <w:tc>
          <w:tcPr>
            <w:tcW w:w="3544" w:type="dxa"/>
            <w:shd w:val="clear" w:color="000000" w:fill="FFFFFF"/>
          </w:tcPr>
          <w:p w14:paraId="43267363" w14:textId="77777777" w:rsidR="00D65DEF" w:rsidRPr="008D4C2D" w:rsidRDefault="00D65DEF" w:rsidP="008D4C2D">
            <w:pPr>
              <w:pStyle w:val="ListParagraph"/>
              <w:numPr>
                <w:ilvl w:val="0"/>
                <w:numId w:val="46"/>
              </w:numPr>
              <w:tabs>
                <w:tab w:val="left" w:pos="1871"/>
              </w:tabs>
              <w:spacing w:after="0" w:line="240" w:lineRule="auto"/>
              <w:ind w:hanging="550"/>
              <w:rPr>
                <w:rFonts w:ascii="Arial" w:eastAsia="Times New Roman" w:hAnsi="Arial" w:cs="Arial"/>
                <w:color w:val="000000"/>
                <w:lang w:eastAsia="en-GB"/>
              </w:rPr>
            </w:pPr>
            <w:r w:rsidRPr="008D4C2D">
              <w:rPr>
                <w:rFonts w:ascii="Arial" w:eastAsia="Times New Roman" w:hAnsi="Arial" w:cs="Arial"/>
                <w:color w:val="000000"/>
                <w:lang w:eastAsia="en-GB"/>
              </w:rPr>
              <w:t>Brigade Managers' Pay and Performance Committee</w:t>
            </w:r>
          </w:p>
          <w:p w14:paraId="3525632C" w14:textId="77777777" w:rsidR="00D65DEF" w:rsidRPr="008D4C2D" w:rsidRDefault="00D65DEF" w:rsidP="008D4C2D">
            <w:pPr>
              <w:pStyle w:val="ListParagraph"/>
              <w:numPr>
                <w:ilvl w:val="0"/>
                <w:numId w:val="46"/>
              </w:numPr>
              <w:tabs>
                <w:tab w:val="left" w:pos="1871"/>
              </w:tabs>
              <w:spacing w:after="0" w:line="240" w:lineRule="auto"/>
              <w:ind w:hanging="550"/>
              <w:rPr>
                <w:rFonts w:ascii="Arial" w:eastAsia="Times New Roman" w:hAnsi="Arial" w:cs="Arial"/>
                <w:color w:val="000000"/>
                <w:lang w:eastAsia="en-GB"/>
              </w:rPr>
            </w:pPr>
            <w:r w:rsidRPr="008D4C2D">
              <w:rPr>
                <w:rFonts w:ascii="Arial" w:eastAsia="Times New Roman" w:hAnsi="Arial" w:cs="Arial"/>
                <w:color w:val="000000"/>
                <w:lang w:eastAsia="en-GB"/>
              </w:rPr>
              <w:t>Cheshire Fire Authority</w:t>
            </w:r>
          </w:p>
          <w:p w14:paraId="765A7063" w14:textId="77777777" w:rsidR="00D65DEF" w:rsidRPr="008D4C2D" w:rsidRDefault="00D65DEF" w:rsidP="008D4C2D">
            <w:pPr>
              <w:pStyle w:val="ListParagraph"/>
              <w:numPr>
                <w:ilvl w:val="0"/>
                <w:numId w:val="46"/>
              </w:numPr>
              <w:tabs>
                <w:tab w:val="left" w:pos="1871"/>
              </w:tabs>
              <w:spacing w:after="0" w:line="240" w:lineRule="auto"/>
              <w:ind w:hanging="550"/>
              <w:rPr>
                <w:rFonts w:ascii="Arial" w:eastAsia="Times New Roman" w:hAnsi="Arial" w:cs="Arial"/>
                <w:color w:val="000000"/>
                <w:lang w:eastAsia="en-GB"/>
              </w:rPr>
            </w:pPr>
            <w:r w:rsidRPr="008D4C2D">
              <w:rPr>
                <w:rFonts w:ascii="Arial" w:eastAsia="Times New Roman" w:hAnsi="Arial" w:cs="Arial"/>
                <w:color w:val="000000"/>
                <w:lang w:eastAsia="en-GB"/>
              </w:rPr>
              <w:t>Closure of Accounts Committee</w:t>
            </w:r>
          </w:p>
          <w:p w14:paraId="06968B44" w14:textId="77777777" w:rsidR="00D65DEF" w:rsidRPr="008D4C2D" w:rsidRDefault="00D65DEF" w:rsidP="008D4C2D">
            <w:pPr>
              <w:pStyle w:val="ListParagraph"/>
              <w:numPr>
                <w:ilvl w:val="0"/>
                <w:numId w:val="46"/>
              </w:numPr>
              <w:tabs>
                <w:tab w:val="left" w:pos="1871"/>
              </w:tabs>
              <w:spacing w:after="0" w:line="240" w:lineRule="auto"/>
              <w:ind w:hanging="550"/>
              <w:rPr>
                <w:rFonts w:ascii="Arial" w:eastAsia="Times New Roman" w:hAnsi="Arial" w:cs="Arial"/>
                <w:color w:val="000000"/>
                <w:lang w:eastAsia="en-GB"/>
              </w:rPr>
            </w:pPr>
            <w:r w:rsidRPr="008D4C2D">
              <w:rPr>
                <w:rFonts w:ascii="Arial" w:eastAsia="Times New Roman" w:hAnsi="Arial" w:cs="Arial"/>
                <w:color w:val="000000"/>
                <w:lang w:eastAsia="en-GB"/>
              </w:rPr>
              <w:t>Estates and Property Committee</w:t>
            </w:r>
          </w:p>
          <w:p w14:paraId="58696893" w14:textId="77777777" w:rsidR="00D65DEF" w:rsidRPr="008D4C2D" w:rsidRDefault="00D65DEF" w:rsidP="008D4C2D">
            <w:pPr>
              <w:pStyle w:val="ListParagraph"/>
              <w:numPr>
                <w:ilvl w:val="0"/>
                <w:numId w:val="46"/>
              </w:numPr>
              <w:tabs>
                <w:tab w:val="left" w:pos="1871"/>
              </w:tabs>
              <w:spacing w:after="0" w:line="240" w:lineRule="auto"/>
              <w:ind w:hanging="550"/>
              <w:rPr>
                <w:rFonts w:ascii="Arial" w:eastAsia="Times New Roman" w:hAnsi="Arial" w:cs="Arial"/>
                <w:color w:val="000000"/>
                <w:lang w:eastAsia="en-GB"/>
              </w:rPr>
            </w:pPr>
            <w:r w:rsidRPr="008D4C2D">
              <w:rPr>
                <w:rFonts w:ascii="Arial" w:eastAsia="Times New Roman" w:hAnsi="Arial" w:cs="Arial"/>
                <w:color w:val="000000"/>
                <w:lang w:eastAsia="en-GB"/>
              </w:rPr>
              <w:t>Governance and Constitution Committee</w:t>
            </w:r>
          </w:p>
          <w:p w14:paraId="5EDDA412" w14:textId="77777777" w:rsidR="00D65DEF" w:rsidRPr="008D4C2D" w:rsidRDefault="00D65DEF" w:rsidP="008D4C2D">
            <w:pPr>
              <w:pStyle w:val="ListParagraph"/>
              <w:numPr>
                <w:ilvl w:val="0"/>
                <w:numId w:val="46"/>
              </w:numPr>
              <w:tabs>
                <w:tab w:val="left" w:pos="1871"/>
              </w:tabs>
              <w:spacing w:after="0" w:line="240" w:lineRule="auto"/>
              <w:ind w:hanging="550"/>
              <w:rPr>
                <w:rFonts w:ascii="Arial" w:eastAsia="Times New Roman" w:hAnsi="Arial" w:cs="Arial"/>
                <w:color w:val="000000"/>
                <w:lang w:eastAsia="en-GB"/>
              </w:rPr>
            </w:pPr>
            <w:r w:rsidRPr="008D4C2D">
              <w:rPr>
                <w:rFonts w:ascii="Arial" w:eastAsia="Times New Roman" w:hAnsi="Arial" w:cs="Arial"/>
                <w:color w:val="000000"/>
                <w:lang w:eastAsia="en-GB"/>
              </w:rPr>
              <w:t>Joint Consultative Committee</w:t>
            </w:r>
          </w:p>
          <w:p w14:paraId="77EC2A1E" w14:textId="77777777" w:rsidR="00D65DEF" w:rsidRPr="008D4C2D" w:rsidRDefault="00D65DEF" w:rsidP="008D4C2D">
            <w:pPr>
              <w:pStyle w:val="ListParagraph"/>
              <w:numPr>
                <w:ilvl w:val="0"/>
                <w:numId w:val="46"/>
              </w:numPr>
              <w:tabs>
                <w:tab w:val="left" w:pos="1871"/>
              </w:tabs>
              <w:spacing w:after="0" w:line="240" w:lineRule="auto"/>
              <w:ind w:hanging="550"/>
              <w:rPr>
                <w:rFonts w:ascii="Arial" w:eastAsia="Times New Roman" w:hAnsi="Arial" w:cs="Arial"/>
                <w:color w:val="000000"/>
                <w:lang w:eastAsia="en-GB"/>
              </w:rPr>
            </w:pPr>
            <w:r w:rsidRPr="008D4C2D">
              <w:rPr>
                <w:rFonts w:ascii="Arial" w:eastAsia="Times New Roman" w:hAnsi="Arial" w:cs="Arial"/>
                <w:color w:val="000000"/>
                <w:lang w:eastAsia="en-GB"/>
              </w:rPr>
              <w:t>Local Pension Board - Firefighters Pension Scheme</w:t>
            </w:r>
          </w:p>
          <w:p w14:paraId="3A18AA19" w14:textId="77777777" w:rsidR="00D65DEF" w:rsidRPr="008D4C2D" w:rsidRDefault="00D65DEF" w:rsidP="008D4C2D">
            <w:pPr>
              <w:pStyle w:val="ListParagraph"/>
              <w:numPr>
                <w:ilvl w:val="0"/>
                <w:numId w:val="46"/>
              </w:numPr>
              <w:tabs>
                <w:tab w:val="left" w:pos="1871"/>
              </w:tabs>
              <w:spacing w:after="0" w:line="240" w:lineRule="auto"/>
              <w:ind w:hanging="550"/>
              <w:rPr>
                <w:rFonts w:ascii="Arial" w:eastAsia="Times New Roman" w:hAnsi="Arial" w:cs="Arial"/>
                <w:color w:val="000000"/>
                <w:lang w:eastAsia="en-GB"/>
              </w:rPr>
            </w:pPr>
            <w:r w:rsidRPr="008D4C2D">
              <w:rPr>
                <w:rFonts w:ascii="Arial" w:eastAsia="Times New Roman" w:hAnsi="Arial" w:cs="Arial"/>
                <w:color w:val="000000"/>
                <w:lang w:eastAsia="en-GB"/>
              </w:rPr>
              <w:t>Performance and Overview Committee</w:t>
            </w:r>
          </w:p>
          <w:p w14:paraId="5F425BD2" w14:textId="77777777" w:rsidR="00D65DEF" w:rsidRPr="008D4C2D" w:rsidRDefault="00D65DEF" w:rsidP="008D4C2D">
            <w:pPr>
              <w:pStyle w:val="ListParagraph"/>
              <w:numPr>
                <w:ilvl w:val="0"/>
                <w:numId w:val="46"/>
              </w:numPr>
              <w:tabs>
                <w:tab w:val="left" w:pos="1871"/>
              </w:tabs>
              <w:spacing w:after="0" w:line="240" w:lineRule="auto"/>
              <w:ind w:hanging="550"/>
              <w:rPr>
                <w:rFonts w:ascii="Arial" w:eastAsia="Times New Roman" w:hAnsi="Arial" w:cs="Arial"/>
                <w:color w:val="000000"/>
                <w:lang w:eastAsia="en-GB"/>
              </w:rPr>
            </w:pPr>
            <w:r w:rsidRPr="008D4C2D">
              <w:rPr>
                <w:rFonts w:ascii="Arial" w:eastAsia="Times New Roman" w:hAnsi="Arial" w:cs="Arial"/>
                <w:color w:val="000000"/>
                <w:lang w:eastAsia="en-GB"/>
              </w:rPr>
              <w:t>Staffing Committee</w:t>
            </w:r>
          </w:p>
        </w:tc>
        <w:tc>
          <w:tcPr>
            <w:tcW w:w="8794" w:type="dxa"/>
            <w:shd w:val="clear" w:color="000000" w:fill="FFFFFF"/>
          </w:tcPr>
          <w:p w14:paraId="0FC95FDC" w14:textId="77777777" w:rsidR="00D65DEF" w:rsidRPr="00D42362" w:rsidRDefault="00D65DEF" w:rsidP="003B28FF">
            <w:pPr>
              <w:shd w:val="clear" w:color="auto" w:fill="FFFFFF"/>
              <w:spacing w:after="0" w:line="240" w:lineRule="auto"/>
              <w:rPr>
                <w:rFonts w:ascii="Arial" w:eastAsia="Times New Roman" w:hAnsi="Arial" w:cs="Arial"/>
                <w:color w:val="222222"/>
                <w:lang w:eastAsia="en-GB"/>
              </w:rPr>
            </w:pPr>
            <w:r w:rsidRPr="00D42362">
              <w:rPr>
                <w:rFonts w:ascii="Arial" w:eastAsia="Times New Roman" w:hAnsi="Arial" w:cs="Arial"/>
                <w:color w:val="222222"/>
                <w:lang w:eastAsia="en-GB"/>
              </w:rPr>
              <w:t xml:space="preserve">The </w:t>
            </w:r>
            <w:r w:rsidRPr="00D42362">
              <w:rPr>
                <w:rFonts w:ascii="Arial" w:eastAsia="Times New Roman" w:hAnsi="Arial" w:cs="Arial"/>
                <w:b/>
                <w:bCs/>
                <w:color w:val="222222"/>
                <w:lang w:eastAsia="en-GB"/>
              </w:rPr>
              <w:t>Performance and Overview Committee</w:t>
            </w:r>
            <w:r w:rsidRPr="00D42362">
              <w:rPr>
                <w:rFonts w:ascii="Arial" w:eastAsia="Times New Roman" w:hAnsi="Arial" w:cs="Arial"/>
                <w:color w:val="222222"/>
                <w:lang w:eastAsia="en-GB"/>
              </w:rPr>
              <w:t xml:space="preserve"> comprises of 7 Members of the Authority and 1 Independent (non-elected) member.</w:t>
            </w:r>
          </w:p>
          <w:p w14:paraId="3B6F22DC" w14:textId="77777777" w:rsidR="00D65DEF" w:rsidRPr="00D42362" w:rsidRDefault="00D65DEF" w:rsidP="003B28FF">
            <w:pPr>
              <w:shd w:val="clear" w:color="auto" w:fill="FFFFFF"/>
              <w:spacing w:after="0" w:line="240" w:lineRule="auto"/>
              <w:rPr>
                <w:rFonts w:ascii="Arial" w:eastAsia="Times New Roman" w:hAnsi="Arial" w:cs="Arial"/>
                <w:color w:val="222222"/>
                <w:lang w:eastAsia="en-GB"/>
              </w:rPr>
            </w:pPr>
            <w:r w:rsidRPr="00D42362">
              <w:rPr>
                <w:rFonts w:ascii="Arial" w:eastAsia="Times New Roman" w:hAnsi="Arial" w:cs="Arial"/>
                <w:color w:val="222222"/>
                <w:lang w:eastAsia="en-GB"/>
              </w:rPr>
              <w:t> </w:t>
            </w:r>
          </w:p>
          <w:p w14:paraId="319924A5" w14:textId="77777777" w:rsidR="00D65DEF" w:rsidRDefault="00D65DEF" w:rsidP="003B28FF">
            <w:pPr>
              <w:shd w:val="clear" w:color="auto" w:fill="FFFFFF"/>
              <w:spacing w:after="0" w:line="240" w:lineRule="auto"/>
              <w:rPr>
                <w:rFonts w:ascii="Arial" w:eastAsia="Times New Roman" w:hAnsi="Arial" w:cs="Arial"/>
                <w:color w:val="222222"/>
                <w:lang w:eastAsia="en-GB"/>
              </w:rPr>
            </w:pPr>
            <w:r w:rsidRPr="00D42362">
              <w:rPr>
                <w:rFonts w:ascii="Arial" w:eastAsia="Times New Roman" w:hAnsi="Arial" w:cs="Arial"/>
                <w:color w:val="222222"/>
                <w:lang w:eastAsia="en-GB"/>
              </w:rPr>
              <w:t>The Committee performs a wide range of functions relating to the monitoring of performance, reviewing the implementation of decisions and monitoring the delivery of the Authority’s projects and programmes.</w:t>
            </w:r>
          </w:p>
          <w:p w14:paraId="5B1F95CC" w14:textId="77777777" w:rsidR="00D65DEF" w:rsidRDefault="00D65DEF" w:rsidP="003B28FF">
            <w:pPr>
              <w:shd w:val="clear" w:color="auto" w:fill="FFFFFF"/>
              <w:spacing w:after="0" w:line="240" w:lineRule="auto"/>
              <w:rPr>
                <w:rFonts w:ascii="Arial" w:eastAsia="Times New Roman" w:hAnsi="Arial" w:cs="Arial"/>
                <w:color w:val="222222"/>
                <w:lang w:eastAsia="en-GB"/>
              </w:rPr>
            </w:pPr>
          </w:p>
          <w:p w14:paraId="65C2945D" w14:textId="77777777" w:rsidR="00D65DEF" w:rsidRDefault="00D65DEF" w:rsidP="003B28FF">
            <w:pPr>
              <w:shd w:val="clear" w:color="auto" w:fill="FFFFFF"/>
              <w:spacing w:after="0" w:line="240" w:lineRule="auto"/>
              <w:rPr>
                <w:rFonts w:ascii="Arial" w:eastAsia="Times New Roman" w:hAnsi="Arial" w:cs="Arial"/>
                <w:color w:val="222222"/>
                <w:lang w:eastAsia="en-GB"/>
              </w:rPr>
            </w:pPr>
            <w:r>
              <w:rPr>
                <w:rFonts w:ascii="Arial" w:eastAsia="Times New Roman" w:hAnsi="Arial" w:cs="Arial"/>
                <w:color w:val="222222"/>
                <w:lang w:eastAsia="en-GB"/>
              </w:rPr>
              <w:t>Have got member champions</w:t>
            </w:r>
          </w:p>
          <w:p w14:paraId="74C2AB25" w14:textId="77777777" w:rsidR="00D65DEF" w:rsidRPr="00D42362" w:rsidRDefault="00D65DEF" w:rsidP="003B28FF">
            <w:pPr>
              <w:shd w:val="clear" w:color="auto" w:fill="FFFFFF"/>
              <w:spacing w:after="0" w:line="240" w:lineRule="auto"/>
              <w:rPr>
                <w:rFonts w:ascii="Arial" w:eastAsia="Times New Roman" w:hAnsi="Arial" w:cs="Arial"/>
                <w:color w:val="222222"/>
                <w:lang w:eastAsia="en-GB"/>
              </w:rPr>
            </w:pPr>
            <w:r w:rsidRPr="00D42362">
              <w:rPr>
                <w:rFonts w:ascii="Arial" w:eastAsia="Times New Roman" w:hAnsi="Arial" w:cs="Arial"/>
                <w:color w:val="222222"/>
                <w:lang w:eastAsia="en-GB"/>
              </w:rPr>
              <w:t>Equality and Diversity (2 Members)</w:t>
            </w:r>
          </w:p>
          <w:p w14:paraId="6B2C91D7" w14:textId="77777777" w:rsidR="00D65DEF" w:rsidRPr="00D42362" w:rsidRDefault="00D65DEF" w:rsidP="003B28FF">
            <w:pPr>
              <w:shd w:val="clear" w:color="auto" w:fill="FFFFFF"/>
              <w:spacing w:after="0" w:line="240" w:lineRule="auto"/>
              <w:rPr>
                <w:rFonts w:ascii="Arial" w:eastAsia="Times New Roman" w:hAnsi="Arial" w:cs="Arial"/>
                <w:color w:val="222222"/>
                <w:lang w:eastAsia="en-GB"/>
              </w:rPr>
            </w:pPr>
            <w:r w:rsidRPr="00D42362">
              <w:rPr>
                <w:rFonts w:ascii="Arial" w:eastAsia="Times New Roman" w:hAnsi="Arial" w:cs="Arial"/>
                <w:color w:val="222222"/>
                <w:lang w:eastAsia="en-GB"/>
              </w:rPr>
              <w:t>Sits on Equality Steering Group</w:t>
            </w:r>
          </w:p>
          <w:p w14:paraId="27E3D86C" w14:textId="77777777" w:rsidR="00D65DEF" w:rsidRPr="00D42362" w:rsidRDefault="00D65DEF" w:rsidP="003B28FF">
            <w:pPr>
              <w:shd w:val="clear" w:color="auto" w:fill="FFFFFF"/>
              <w:spacing w:after="0" w:line="240" w:lineRule="auto"/>
              <w:rPr>
                <w:rFonts w:ascii="Arial" w:eastAsia="Times New Roman" w:hAnsi="Arial" w:cs="Arial"/>
                <w:color w:val="222222"/>
                <w:lang w:eastAsia="en-GB"/>
              </w:rPr>
            </w:pPr>
            <w:r w:rsidRPr="00D42362">
              <w:rPr>
                <w:rFonts w:ascii="Arial" w:eastAsia="Times New Roman" w:hAnsi="Arial" w:cs="Arial"/>
                <w:color w:val="222222"/>
                <w:lang w:eastAsia="en-GB"/>
              </w:rPr>
              <w:t>Health and Safety</w:t>
            </w:r>
          </w:p>
          <w:p w14:paraId="6AF26FB0" w14:textId="77777777" w:rsidR="00D65DEF" w:rsidRPr="00D42362" w:rsidRDefault="00D65DEF" w:rsidP="003B28FF">
            <w:pPr>
              <w:shd w:val="clear" w:color="auto" w:fill="FFFFFF"/>
              <w:spacing w:after="0" w:line="240" w:lineRule="auto"/>
              <w:rPr>
                <w:rFonts w:ascii="Arial" w:eastAsia="Times New Roman" w:hAnsi="Arial" w:cs="Arial"/>
                <w:color w:val="222222"/>
                <w:lang w:eastAsia="en-GB"/>
              </w:rPr>
            </w:pPr>
            <w:r w:rsidRPr="00D42362">
              <w:rPr>
                <w:rFonts w:ascii="Arial" w:eastAsia="Times New Roman" w:hAnsi="Arial" w:cs="Arial"/>
                <w:color w:val="222222"/>
                <w:lang w:eastAsia="en-GB"/>
              </w:rPr>
              <w:t>Sits on Health and Safety Committee</w:t>
            </w:r>
          </w:p>
          <w:p w14:paraId="71B3A593" w14:textId="77777777" w:rsidR="00D65DEF" w:rsidRPr="00D42362" w:rsidRDefault="00D65DEF" w:rsidP="003B28FF">
            <w:pPr>
              <w:shd w:val="clear" w:color="auto" w:fill="FFFFFF"/>
              <w:spacing w:after="0" w:line="240" w:lineRule="auto"/>
              <w:rPr>
                <w:rFonts w:ascii="Arial" w:eastAsia="Times New Roman" w:hAnsi="Arial" w:cs="Arial"/>
                <w:color w:val="222222"/>
                <w:lang w:eastAsia="en-GB"/>
              </w:rPr>
            </w:pPr>
            <w:r w:rsidRPr="00D42362">
              <w:rPr>
                <w:rFonts w:ascii="Arial" w:eastAsia="Times New Roman" w:hAnsi="Arial" w:cs="Arial"/>
                <w:color w:val="222222"/>
                <w:lang w:eastAsia="en-GB"/>
              </w:rPr>
              <w:t>Information and ICT</w:t>
            </w:r>
          </w:p>
          <w:p w14:paraId="13E3F550" w14:textId="77777777" w:rsidR="00D65DEF" w:rsidRPr="00D42362" w:rsidRDefault="00D65DEF" w:rsidP="003B28FF">
            <w:pPr>
              <w:shd w:val="clear" w:color="auto" w:fill="FFFFFF"/>
              <w:spacing w:after="0" w:line="240" w:lineRule="auto"/>
              <w:rPr>
                <w:rFonts w:ascii="Arial" w:eastAsia="Times New Roman" w:hAnsi="Arial" w:cs="Arial"/>
                <w:color w:val="222222"/>
                <w:lang w:eastAsia="en-GB"/>
              </w:rPr>
            </w:pPr>
            <w:r w:rsidRPr="00D42362">
              <w:rPr>
                <w:rFonts w:ascii="Arial" w:eastAsia="Times New Roman" w:hAnsi="Arial" w:cs="Arial"/>
                <w:color w:val="222222"/>
                <w:lang w:eastAsia="en-GB"/>
              </w:rPr>
              <w:t>Environment</w:t>
            </w:r>
          </w:p>
          <w:p w14:paraId="2B46A9BF" w14:textId="77777777" w:rsidR="00D65DEF" w:rsidRPr="00D42362" w:rsidRDefault="00D65DEF" w:rsidP="003B28FF">
            <w:pPr>
              <w:shd w:val="clear" w:color="auto" w:fill="FFFFFF"/>
              <w:spacing w:after="0" w:line="240" w:lineRule="auto"/>
              <w:rPr>
                <w:rFonts w:ascii="Arial" w:eastAsia="Times New Roman" w:hAnsi="Arial" w:cs="Arial"/>
                <w:color w:val="222222"/>
                <w:lang w:eastAsia="en-GB"/>
              </w:rPr>
            </w:pPr>
            <w:r w:rsidRPr="00D42362">
              <w:rPr>
                <w:rFonts w:ascii="Arial" w:eastAsia="Times New Roman" w:hAnsi="Arial" w:cs="Arial"/>
                <w:color w:val="222222"/>
                <w:lang w:eastAsia="en-GB"/>
              </w:rPr>
              <w:t>Procurement</w:t>
            </w:r>
          </w:p>
          <w:p w14:paraId="50EADA41" w14:textId="77777777" w:rsidR="00D65DEF" w:rsidRPr="00D42362" w:rsidRDefault="00D65DEF" w:rsidP="003B28FF">
            <w:pPr>
              <w:shd w:val="clear" w:color="auto" w:fill="FFFFFF"/>
              <w:spacing w:after="0" w:line="240" w:lineRule="auto"/>
              <w:rPr>
                <w:rFonts w:ascii="Arial" w:eastAsia="Times New Roman" w:hAnsi="Arial" w:cs="Arial"/>
                <w:color w:val="222222"/>
                <w:lang w:eastAsia="en-GB"/>
              </w:rPr>
            </w:pPr>
            <w:r w:rsidRPr="00D42362">
              <w:rPr>
                <w:rFonts w:ascii="Arial" w:eastAsia="Times New Roman" w:hAnsi="Arial" w:cs="Arial"/>
                <w:color w:val="222222"/>
                <w:lang w:eastAsia="en-GB"/>
              </w:rPr>
              <w:t>Finance (2 Members)</w:t>
            </w:r>
          </w:p>
          <w:p w14:paraId="5CC3CF98" w14:textId="77777777" w:rsidR="00D65DEF" w:rsidRPr="00D42362" w:rsidRDefault="00D65DEF" w:rsidP="003B28FF">
            <w:pPr>
              <w:shd w:val="clear" w:color="auto" w:fill="FFFFFF"/>
              <w:spacing w:after="0" w:line="240" w:lineRule="auto"/>
              <w:rPr>
                <w:rFonts w:ascii="Arial" w:eastAsia="Times New Roman" w:hAnsi="Arial" w:cs="Arial"/>
                <w:color w:val="222222"/>
                <w:lang w:eastAsia="en-GB"/>
              </w:rPr>
            </w:pPr>
            <w:r w:rsidRPr="00D42362">
              <w:rPr>
                <w:rFonts w:ascii="Arial" w:eastAsia="Times New Roman" w:hAnsi="Arial" w:cs="Arial"/>
                <w:color w:val="222222"/>
                <w:lang w:eastAsia="en-GB"/>
              </w:rPr>
              <w:t>Older People</w:t>
            </w:r>
          </w:p>
          <w:p w14:paraId="5EFFEE35" w14:textId="77777777" w:rsidR="00D65DEF" w:rsidRPr="00D42362" w:rsidRDefault="00D65DEF" w:rsidP="003B28FF">
            <w:pPr>
              <w:shd w:val="clear" w:color="auto" w:fill="FFFFFF"/>
              <w:spacing w:after="0" w:line="240" w:lineRule="auto"/>
              <w:rPr>
                <w:rFonts w:ascii="Arial" w:eastAsia="Times New Roman" w:hAnsi="Arial" w:cs="Arial"/>
                <w:color w:val="222222"/>
                <w:lang w:eastAsia="en-GB"/>
              </w:rPr>
            </w:pPr>
            <w:r w:rsidRPr="00D42362">
              <w:rPr>
                <w:rFonts w:ascii="Arial" w:eastAsia="Times New Roman" w:hAnsi="Arial" w:cs="Arial"/>
                <w:color w:val="222222"/>
                <w:lang w:eastAsia="en-GB"/>
              </w:rPr>
              <w:t>Young People</w:t>
            </w:r>
          </w:p>
          <w:p w14:paraId="1B6247FD" w14:textId="77777777" w:rsidR="00D65DEF" w:rsidRPr="00D42362" w:rsidRDefault="00D65DEF" w:rsidP="003B28FF">
            <w:pPr>
              <w:shd w:val="clear" w:color="auto" w:fill="FFFFFF"/>
              <w:spacing w:after="0" w:line="240" w:lineRule="auto"/>
              <w:rPr>
                <w:rFonts w:ascii="Arial" w:eastAsia="Times New Roman" w:hAnsi="Arial" w:cs="Arial"/>
                <w:color w:val="222222"/>
                <w:lang w:eastAsia="en-GB"/>
              </w:rPr>
            </w:pPr>
            <w:r w:rsidRPr="00D42362">
              <w:rPr>
                <w:rFonts w:ascii="Arial" w:eastAsia="Times New Roman" w:hAnsi="Arial" w:cs="Arial"/>
                <w:color w:val="222222"/>
                <w:lang w:eastAsia="en-GB"/>
              </w:rPr>
              <w:t>Performance Management</w:t>
            </w:r>
          </w:p>
          <w:p w14:paraId="24707B7F" w14:textId="77777777" w:rsidR="00D65DEF" w:rsidRPr="00D42362" w:rsidRDefault="00D65DEF" w:rsidP="003B28FF">
            <w:pPr>
              <w:shd w:val="clear" w:color="auto" w:fill="FFFFFF"/>
              <w:spacing w:after="0" w:line="240" w:lineRule="auto"/>
              <w:rPr>
                <w:rFonts w:ascii="Arial" w:eastAsia="Times New Roman" w:hAnsi="Arial" w:cs="Arial"/>
                <w:color w:val="222222"/>
                <w:lang w:eastAsia="en-GB"/>
              </w:rPr>
            </w:pPr>
            <w:r w:rsidRPr="00D42362">
              <w:rPr>
                <w:rFonts w:ascii="Arial" w:eastAsia="Times New Roman" w:hAnsi="Arial" w:cs="Arial"/>
                <w:color w:val="222222"/>
                <w:lang w:eastAsia="en-GB"/>
              </w:rPr>
              <w:t>Commercial/Business Risk Reduction</w:t>
            </w:r>
          </w:p>
          <w:p w14:paraId="0A3E6EAA" w14:textId="77777777" w:rsidR="00D65DEF" w:rsidRPr="00D42362" w:rsidRDefault="00D65DEF" w:rsidP="003B28FF">
            <w:pPr>
              <w:shd w:val="clear" w:color="auto" w:fill="FFFFFF"/>
              <w:spacing w:after="0" w:line="240" w:lineRule="auto"/>
              <w:rPr>
                <w:rFonts w:ascii="Arial" w:eastAsia="Times New Roman" w:hAnsi="Arial" w:cs="Arial"/>
                <w:color w:val="222222"/>
                <w:lang w:eastAsia="en-GB"/>
              </w:rPr>
            </w:pPr>
            <w:r w:rsidRPr="00D42362">
              <w:rPr>
                <w:rFonts w:ascii="Arial" w:eastAsia="Times New Roman" w:hAnsi="Arial" w:cs="Arial"/>
                <w:color w:val="222222"/>
                <w:lang w:eastAsia="en-GB"/>
              </w:rPr>
              <w:t>Industrial Relations (JCC Chair)</w:t>
            </w:r>
          </w:p>
          <w:p w14:paraId="182813BA" w14:textId="77777777" w:rsidR="00D65DEF" w:rsidRPr="00D42362" w:rsidRDefault="00D65DEF" w:rsidP="003B28FF">
            <w:pPr>
              <w:shd w:val="clear" w:color="auto" w:fill="FFFFFF"/>
              <w:spacing w:after="0" w:line="240" w:lineRule="auto"/>
              <w:rPr>
                <w:rFonts w:ascii="Arial" w:eastAsia="Times New Roman" w:hAnsi="Arial" w:cs="Arial"/>
                <w:color w:val="222222"/>
                <w:lang w:eastAsia="en-GB"/>
              </w:rPr>
            </w:pPr>
            <w:r w:rsidRPr="00D42362">
              <w:rPr>
                <w:rFonts w:ascii="Arial" w:eastAsia="Times New Roman" w:hAnsi="Arial" w:cs="Arial"/>
                <w:color w:val="222222"/>
                <w:lang w:eastAsia="en-GB"/>
              </w:rPr>
              <w:t>Road Safety</w:t>
            </w:r>
          </w:p>
          <w:p w14:paraId="5489813D" w14:textId="77777777" w:rsidR="00D65DEF" w:rsidRPr="00D42362" w:rsidRDefault="00D65DEF" w:rsidP="003B28FF">
            <w:pPr>
              <w:shd w:val="clear" w:color="auto" w:fill="FFFFFF"/>
              <w:spacing w:after="0" w:line="240" w:lineRule="auto"/>
              <w:rPr>
                <w:rFonts w:ascii="Arial" w:eastAsia="Times New Roman" w:hAnsi="Arial" w:cs="Arial"/>
                <w:color w:val="222222"/>
                <w:lang w:eastAsia="en-GB"/>
              </w:rPr>
            </w:pPr>
            <w:r w:rsidRPr="00D42362">
              <w:rPr>
                <w:rFonts w:ascii="Arial" w:eastAsia="Times New Roman" w:hAnsi="Arial" w:cs="Arial"/>
                <w:color w:val="222222"/>
                <w:lang w:eastAsia="en-GB"/>
              </w:rPr>
              <w:t>Pensions (Local Pension Board Chair)</w:t>
            </w:r>
          </w:p>
          <w:p w14:paraId="3A2FE39E" w14:textId="77777777" w:rsidR="00D65DEF" w:rsidRPr="00D42362" w:rsidRDefault="00D65DEF" w:rsidP="003B28FF">
            <w:pPr>
              <w:shd w:val="clear" w:color="auto" w:fill="FFFFFF"/>
              <w:spacing w:after="0" w:line="240" w:lineRule="auto"/>
              <w:rPr>
                <w:rFonts w:ascii="Arial" w:eastAsia="Times New Roman" w:hAnsi="Arial" w:cs="Arial"/>
                <w:color w:val="222222"/>
                <w:lang w:eastAsia="en-GB"/>
              </w:rPr>
            </w:pPr>
            <w:r w:rsidRPr="00D42362">
              <w:rPr>
                <w:rFonts w:ascii="Arial" w:eastAsia="Times New Roman" w:hAnsi="Arial" w:cs="Arial"/>
                <w:color w:val="222222"/>
                <w:lang w:eastAsia="en-GB"/>
              </w:rPr>
              <w:t>Sprinklers</w:t>
            </w:r>
          </w:p>
          <w:p w14:paraId="5A3BF1CC" w14:textId="77777777" w:rsidR="00D65DEF" w:rsidRPr="00D42362" w:rsidRDefault="00D65DEF" w:rsidP="003B28FF">
            <w:pPr>
              <w:shd w:val="clear" w:color="auto" w:fill="FFFFFF"/>
              <w:spacing w:after="0" w:line="240" w:lineRule="auto"/>
              <w:rPr>
                <w:rFonts w:ascii="Arial" w:eastAsia="Times New Roman" w:hAnsi="Arial" w:cs="Arial"/>
                <w:color w:val="222222"/>
                <w:lang w:eastAsia="en-GB"/>
              </w:rPr>
            </w:pPr>
            <w:r w:rsidRPr="00D42362">
              <w:rPr>
                <w:rFonts w:ascii="Arial" w:eastAsia="Times New Roman" w:hAnsi="Arial" w:cs="Arial"/>
                <w:color w:val="222222"/>
                <w:lang w:eastAsia="en-GB"/>
              </w:rPr>
              <w:t>Rural</w:t>
            </w:r>
          </w:p>
          <w:p w14:paraId="48B8114D" w14:textId="77777777" w:rsidR="00D65DEF" w:rsidRDefault="00D65DEF" w:rsidP="003B28FF">
            <w:pPr>
              <w:shd w:val="clear" w:color="auto" w:fill="FFFFFF"/>
              <w:spacing w:after="0" w:line="240" w:lineRule="auto"/>
              <w:rPr>
                <w:rFonts w:ascii="Arial" w:eastAsia="Times New Roman" w:hAnsi="Arial" w:cs="Arial"/>
                <w:color w:val="222222"/>
                <w:lang w:eastAsia="en-GB"/>
              </w:rPr>
            </w:pPr>
            <w:r w:rsidRPr="00D42362">
              <w:rPr>
                <w:rFonts w:ascii="Arial" w:eastAsia="Times New Roman" w:hAnsi="Arial" w:cs="Arial"/>
                <w:color w:val="222222"/>
                <w:lang w:eastAsia="en-GB"/>
              </w:rPr>
              <w:t>Mental Health</w:t>
            </w:r>
          </w:p>
          <w:p w14:paraId="587C89EB" w14:textId="77777777" w:rsidR="00D65DEF" w:rsidRPr="00D42362" w:rsidRDefault="008D4C2D" w:rsidP="003B28FF">
            <w:pPr>
              <w:shd w:val="clear" w:color="auto" w:fill="FFFFFF"/>
              <w:spacing w:after="0" w:line="240" w:lineRule="auto"/>
              <w:rPr>
                <w:rFonts w:ascii="Arial" w:eastAsia="Times New Roman" w:hAnsi="Arial" w:cs="Arial"/>
                <w:color w:val="222222"/>
                <w:lang w:eastAsia="en-GB"/>
              </w:rPr>
            </w:pPr>
            <w:hyperlink r:id="rId11" w:history="1">
              <w:r w:rsidR="00D65DEF" w:rsidRPr="004316CD">
                <w:rPr>
                  <w:rStyle w:val="Hyperlink"/>
                  <w:rFonts w:ascii="Arial" w:eastAsia="Times New Roman" w:hAnsi="Arial" w:cs="Arial"/>
                  <w:lang w:eastAsia="en-GB"/>
                </w:rPr>
                <w:t>https://authority.cheshirefire.gov.uk/ieListDocuments.aspx?CId=132&amp;MId=620&amp;Ver=4</w:t>
              </w:r>
            </w:hyperlink>
            <w:r w:rsidR="00D65DEF">
              <w:rPr>
                <w:rFonts w:ascii="Arial" w:eastAsia="Times New Roman" w:hAnsi="Arial" w:cs="Arial"/>
                <w:color w:val="222222"/>
                <w:lang w:eastAsia="en-GB"/>
              </w:rPr>
              <w:t xml:space="preserve"> </w:t>
            </w:r>
          </w:p>
          <w:p w14:paraId="3CC3D922" w14:textId="77777777" w:rsidR="00D65DEF" w:rsidRPr="00D42362" w:rsidRDefault="00D65DEF" w:rsidP="003B28FF">
            <w:pPr>
              <w:spacing w:after="0" w:line="240" w:lineRule="auto"/>
              <w:rPr>
                <w:rFonts w:ascii="Arial" w:eastAsia="Times New Roman" w:hAnsi="Arial" w:cs="Arial"/>
                <w:color w:val="000000"/>
                <w:lang w:eastAsia="en-GB"/>
              </w:rPr>
            </w:pPr>
          </w:p>
        </w:tc>
      </w:tr>
      <w:tr w:rsidR="00D65DEF" w:rsidRPr="0017659A" w14:paraId="76002BAF" w14:textId="77777777" w:rsidTr="008D4C2D">
        <w:trPr>
          <w:trHeight w:val="290"/>
        </w:trPr>
        <w:tc>
          <w:tcPr>
            <w:tcW w:w="1696" w:type="dxa"/>
            <w:shd w:val="clear" w:color="000000" w:fill="FFFFFF"/>
            <w:noWrap/>
            <w:hideMark/>
          </w:tcPr>
          <w:p w14:paraId="4DC1BD02" w14:textId="77777777" w:rsidR="00D65DEF" w:rsidRDefault="00D65DEF" w:rsidP="003B28FF">
            <w:pPr>
              <w:spacing w:after="0" w:line="240" w:lineRule="auto"/>
              <w:rPr>
                <w:rFonts w:ascii="Arial" w:eastAsia="Times New Roman" w:hAnsi="Arial" w:cs="Arial"/>
                <w:color w:val="000000"/>
                <w:lang w:eastAsia="en-GB"/>
              </w:rPr>
            </w:pPr>
            <w:r w:rsidRPr="0017659A">
              <w:rPr>
                <w:rFonts w:ascii="Arial" w:eastAsia="Times New Roman" w:hAnsi="Arial" w:cs="Arial"/>
                <w:color w:val="000000"/>
                <w:lang w:eastAsia="en-GB"/>
              </w:rPr>
              <w:t>Cleveland</w:t>
            </w:r>
          </w:p>
          <w:p w14:paraId="1C7CD291" w14:textId="77777777" w:rsidR="00D65DEF" w:rsidRDefault="00D65DEF" w:rsidP="003B28FF">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16 members</w:t>
            </w:r>
          </w:p>
          <w:p w14:paraId="7BA6BA2C" w14:textId="77777777" w:rsidR="00D65DEF" w:rsidRPr="0017659A" w:rsidRDefault="00D65DEF" w:rsidP="003B28FF">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4 authorities</w:t>
            </w:r>
          </w:p>
        </w:tc>
        <w:tc>
          <w:tcPr>
            <w:tcW w:w="3544" w:type="dxa"/>
            <w:shd w:val="clear" w:color="000000" w:fill="FFFFFF"/>
          </w:tcPr>
          <w:p w14:paraId="46411E59" w14:textId="77777777" w:rsidR="00D65DEF" w:rsidRPr="008D4C2D" w:rsidRDefault="00D65DEF" w:rsidP="008D4C2D">
            <w:pPr>
              <w:pStyle w:val="ListParagraph"/>
              <w:numPr>
                <w:ilvl w:val="0"/>
                <w:numId w:val="46"/>
              </w:numPr>
              <w:tabs>
                <w:tab w:val="left" w:pos="1871"/>
              </w:tabs>
              <w:spacing w:after="0" w:line="240" w:lineRule="auto"/>
              <w:ind w:hanging="550"/>
              <w:rPr>
                <w:rFonts w:ascii="Arial" w:eastAsia="Times New Roman" w:hAnsi="Arial" w:cs="Arial"/>
                <w:color w:val="000000"/>
                <w:lang w:eastAsia="en-GB"/>
              </w:rPr>
            </w:pPr>
            <w:r w:rsidRPr="008D4C2D">
              <w:rPr>
                <w:rFonts w:ascii="Arial" w:eastAsia="Times New Roman" w:hAnsi="Arial" w:cs="Arial"/>
                <w:color w:val="000000"/>
                <w:lang w:eastAsia="en-GB"/>
              </w:rPr>
              <w:t>Full authority</w:t>
            </w:r>
          </w:p>
          <w:p w14:paraId="4B36199E" w14:textId="77777777" w:rsidR="00D65DEF" w:rsidRPr="008D4C2D" w:rsidRDefault="00D65DEF" w:rsidP="008D4C2D">
            <w:pPr>
              <w:pStyle w:val="ListParagraph"/>
              <w:numPr>
                <w:ilvl w:val="0"/>
                <w:numId w:val="46"/>
              </w:numPr>
              <w:tabs>
                <w:tab w:val="left" w:pos="1871"/>
              </w:tabs>
              <w:spacing w:after="0" w:line="240" w:lineRule="auto"/>
              <w:ind w:hanging="550"/>
              <w:rPr>
                <w:rFonts w:ascii="Arial" w:eastAsia="Times New Roman" w:hAnsi="Arial" w:cs="Arial"/>
                <w:color w:val="000000"/>
                <w:lang w:eastAsia="en-GB"/>
              </w:rPr>
            </w:pPr>
            <w:r w:rsidRPr="008D4C2D">
              <w:rPr>
                <w:rFonts w:ascii="Arial" w:eastAsia="Times New Roman" w:hAnsi="Arial" w:cs="Arial"/>
                <w:color w:val="000000"/>
                <w:lang w:eastAsia="en-GB"/>
              </w:rPr>
              <w:t>Executive Committee</w:t>
            </w:r>
          </w:p>
          <w:p w14:paraId="7581A1B4" w14:textId="77777777" w:rsidR="00D65DEF" w:rsidRPr="008D4C2D" w:rsidRDefault="00D65DEF" w:rsidP="008D4C2D">
            <w:pPr>
              <w:pStyle w:val="ListParagraph"/>
              <w:numPr>
                <w:ilvl w:val="0"/>
                <w:numId w:val="46"/>
              </w:numPr>
              <w:tabs>
                <w:tab w:val="left" w:pos="1871"/>
              </w:tabs>
              <w:spacing w:after="0" w:line="240" w:lineRule="auto"/>
              <w:ind w:hanging="550"/>
              <w:rPr>
                <w:rFonts w:ascii="Arial" w:eastAsia="Times New Roman" w:hAnsi="Arial" w:cs="Arial"/>
                <w:color w:val="000000"/>
                <w:lang w:eastAsia="en-GB"/>
              </w:rPr>
            </w:pPr>
            <w:r w:rsidRPr="008D4C2D">
              <w:rPr>
                <w:rFonts w:ascii="Arial" w:eastAsia="Times New Roman" w:hAnsi="Arial" w:cs="Arial"/>
                <w:color w:val="000000"/>
                <w:lang w:eastAsia="en-GB"/>
              </w:rPr>
              <w:t>Audit and Governance Committee</w:t>
            </w:r>
          </w:p>
          <w:p w14:paraId="09257865" w14:textId="77777777" w:rsidR="00D65DEF" w:rsidRPr="008D4C2D" w:rsidRDefault="00D65DEF" w:rsidP="008D4C2D">
            <w:pPr>
              <w:pStyle w:val="ListParagraph"/>
              <w:numPr>
                <w:ilvl w:val="0"/>
                <w:numId w:val="46"/>
              </w:numPr>
              <w:tabs>
                <w:tab w:val="left" w:pos="1871"/>
              </w:tabs>
              <w:spacing w:after="0" w:line="240" w:lineRule="auto"/>
              <w:ind w:hanging="550"/>
              <w:rPr>
                <w:rFonts w:ascii="Arial" w:eastAsia="Times New Roman" w:hAnsi="Arial" w:cs="Arial"/>
                <w:color w:val="000000"/>
                <w:lang w:eastAsia="en-GB"/>
              </w:rPr>
            </w:pPr>
            <w:r w:rsidRPr="008D4C2D">
              <w:rPr>
                <w:rFonts w:ascii="Arial" w:eastAsia="Times New Roman" w:hAnsi="Arial" w:cs="Arial"/>
                <w:color w:val="000000"/>
                <w:lang w:eastAsia="en-GB"/>
              </w:rPr>
              <w:lastRenderedPageBreak/>
              <w:t>Local pension board</w:t>
            </w:r>
          </w:p>
        </w:tc>
        <w:tc>
          <w:tcPr>
            <w:tcW w:w="8794" w:type="dxa"/>
            <w:shd w:val="clear" w:color="000000" w:fill="FFFFFF"/>
          </w:tcPr>
          <w:p w14:paraId="7D8873DC" w14:textId="77777777" w:rsidR="00D65DEF" w:rsidRPr="00D14477" w:rsidRDefault="00D65DEF" w:rsidP="003B28FF">
            <w:pPr>
              <w:spacing w:after="0" w:line="240" w:lineRule="auto"/>
              <w:rPr>
                <w:rFonts w:ascii="Arial" w:eastAsia="Times New Roman" w:hAnsi="Arial" w:cs="Arial"/>
                <w:color w:val="000000"/>
                <w:lang w:eastAsia="en-GB"/>
              </w:rPr>
            </w:pPr>
            <w:r w:rsidRPr="00D14477">
              <w:rPr>
                <w:rFonts w:ascii="Arial" w:eastAsia="Times New Roman" w:hAnsi="Arial" w:cs="Arial"/>
                <w:b/>
                <w:bCs/>
                <w:color w:val="000000"/>
                <w:lang w:eastAsia="en-GB"/>
              </w:rPr>
              <w:lastRenderedPageBreak/>
              <w:t xml:space="preserve">Full Authority - </w:t>
            </w:r>
            <w:r w:rsidRPr="00D14477">
              <w:rPr>
                <w:rFonts w:ascii="Arial" w:eastAsia="Times New Roman" w:hAnsi="Arial" w:cs="Arial"/>
                <w:color w:val="000000"/>
                <w:lang w:eastAsia="en-GB"/>
              </w:rPr>
              <w:t>Meets on a bi-monthly basis and sets the strategic direction of the Authority. It is a corporate body with the legal responsibility for making decisions about all matters concerning the functions, powers, duties and responsibilities of the Authority which are invested in it by statute and / or common law.</w:t>
            </w:r>
          </w:p>
          <w:p w14:paraId="76D1AF76" w14:textId="77777777" w:rsidR="00D65DEF" w:rsidRPr="00D14477" w:rsidRDefault="00D65DEF" w:rsidP="003B28FF">
            <w:pPr>
              <w:spacing w:after="0" w:line="240" w:lineRule="auto"/>
              <w:rPr>
                <w:rFonts w:ascii="Arial" w:eastAsia="Times New Roman" w:hAnsi="Arial" w:cs="Arial"/>
                <w:color w:val="000000"/>
                <w:lang w:eastAsia="en-GB"/>
              </w:rPr>
            </w:pPr>
          </w:p>
          <w:p w14:paraId="65453B79" w14:textId="142ECA36" w:rsidR="00D65DEF" w:rsidRDefault="00D65DEF" w:rsidP="003B28FF">
            <w:pPr>
              <w:spacing w:after="0" w:line="240" w:lineRule="auto"/>
              <w:rPr>
                <w:rFonts w:ascii="Arial" w:eastAsia="Times New Roman" w:hAnsi="Arial" w:cs="Arial"/>
                <w:color w:val="000000"/>
                <w:lang w:eastAsia="en-GB"/>
              </w:rPr>
            </w:pPr>
            <w:r w:rsidRPr="00D14477">
              <w:rPr>
                <w:rFonts w:ascii="Arial" w:eastAsia="Times New Roman" w:hAnsi="Arial" w:cs="Arial"/>
                <w:b/>
                <w:bCs/>
                <w:color w:val="000000"/>
                <w:lang w:eastAsia="en-GB"/>
              </w:rPr>
              <w:lastRenderedPageBreak/>
              <w:t>Executive Committee – 4 members plus 1 rep body when dealing with consultation issues</w:t>
            </w:r>
            <w:r w:rsidRPr="00D14477">
              <w:rPr>
                <w:rFonts w:ascii="Arial" w:eastAsia="Times New Roman" w:hAnsi="Arial" w:cs="Arial"/>
                <w:color w:val="000000"/>
                <w:lang w:eastAsia="en-GB"/>
              </w:rPr>
              <w:t xml:space="preserve"> - Meets on a bi-monthly basis and makes recommendations to the CFA on major strategic issues and policy formulation. It also performs the function of the Fire Authority where an urgent decision is needed when it is not practicable to call a full meeting.</w:t>
            </w:r>
          </w:p>
          <w:p w14:paraId="62103256" w14:textId="2267FA57" w:rsidR="00207B57" w:rsidRPr="00207B57" w:rsidRDefault="00207B57" w:rsidP="003B28FF">
            <w:pPr>
              <w:spacing w:after="0" w:line="240" w:lineRule="auto"/>
              <w:rPr>
                <w:rFonts w:ascii="Arial" w:eastAsia="Times New Roman" w:hAnsi="Arial" w:cs="Arial"/>
                <w:color w:val="000000"/>
                <w:lang w:eastAsia="en-GB"/>
              </w:rPr>
            </w:pPr>
          </w:p>
          <w:p w14:paraId="09FBA111" w14:textId="58FBBC4B" w:rsidR="00207B57" w:rsidRDefault="00207B57" w:rsidP="003B28FF">
            <w:pPr>
              <w:spacing w:after="0" w:line="240" w:lineRule="auto"/>
              <w:rPr>
                <w:rFonts w:ascii="Arial" w:hAnsi="Arial" w:cs="Arial"/>
              </w:rPr>
            </w:pPr>
            <w:r w:rsidRPr="00207B57">
              <w:rPr>
                <w:rFonts w:ascii="Arial" w:hAnsi="Arial" w:cs="Arial"/>
              </w:rPr>
              <w:t>Remit: To make recommendations to the Authority on the major strategic issues set out in its terms of references and formulate and approve the Authority’s Policies in line with its delegated decision-making powers under the Authority’s Scheme of Delegation.</w:t>
            </w:r>
          </w:p>
          <w:p w14:paraId="4C7365C8" w14:textId="02149003" w:rsidR="005F0DD2" w:rsidRDefault="005F0DD2" w:rsidP="003B28FF">
            <w:pPr>
              <w:spacing w:after="0" w:line="240" w:lineRule="auto"/>
              <w:rPr>
                <w:rFonts w:ascii="Arial" w:eastAsia="Times New Roman" w:hAnsi="Arial" w:cs="Arial"/>
                <w:lang w:eastAsia="en-GB"/>
              </w:rPr>
            </w:pPr>
          </w:p>
          <w:p w14:paraId="7FE7A498" w14:textId="77777777" w:rsidR="005F0DD2" w:rsidRPr="005F0DD2" w:rsidRDefault="005F0DD2" w:rsidP="003B28FF">
            <w:pPr>
              <w:spacing w:after="0" w:line="240" w:lineRule="auto"/>
              <w:rPr>
                <w:rFonts w:ascii="Arial" w:hAnsi="Arial" w:cs="Arial"/>
              </w:rPr>
            </w:pPr>
            <w:r w:rsidRPr="005F0DD2">
              <w:rPr>
                <w:rFonts w:ascii="Arial" w:hAnsi="Arial" w:cs="Arial"/>
              </w:rPr>
              <w:t xml:space="preserve">CFA Chair to chair the Executive Committee </w:t>
            </w:r>
          </w:p>
          <w:p w14:paraId="69E57B35" w14:textId="23EAC080" w:rsidR="005F0DD2" w:rsidRPr="005F0DD2" w:rsidRDefault="005F0DD2" w:rsidP="003B28FF">
            <w:pPr>
              <w:spacing w:after="0" w:line="240" w:lineRule="auto"/>
              <w:rPr>
                <w:rFonts w:ascii="Arial" w:hAnsi="Arial" w:cs="Arial"/>
              </w:rPr>
            </w:pPr>
            <w:r w:rsidRPr="005F0DD2">
              <w:rPr>
                <w:rFonts w:ascii="Arial" w:hAnsi="Arial" w:cs="Arial"/>
              </w:rPr>
              <w:t>A representative from each of the four constituent councils to be included within the seven members</w:t>
            </w:r>
          </w:p>
          <w:p w14:paraId="17166499" w14:textId="77777777" w:rsidR="005F0DD2" w:rsidRPr="00207B57" w:rsidRDefault="005F0DD2" w:rsidP="003B28FF">
            <w:pPr>
              <w:spacing w:after="0" w:line="240" w:lineRule="auto"/>
              <w:rPr>
                <w:rFonts w:ascii="Arial" w:eastAsia="Times New Roman" w:hAnsi="Arial" w:cs="Arial"/>
                <w:color w:val="000000"/>
                <w:lang w:eastAsia="en-GB"/>
              </w:rPr>
            </w:pPr>
          </w:p>
          <w:p w14:paraId="2C0789AB" w14:textId="77777777" w:rsidR="00D65DEF" w:rsidRDefault="00D65DEF" w:rsidP="003B28FF">
            <w:pPr>
              <w:pStyle w:val="Default"/>
            </w:pPr>
            <w:r>
              <w:t>Members:</w:t>
            </w:r>
          </w:p>
          <w:p w14:paraId="095AEE79" w14:textId="32BC8091" w:rsidR="008B040C" w:rsidRPr="00D95DE6" w:rsidRDefault="006E5C43" w:rsidP="008B040C">
            <w:pPr>
              <w:spacing w:after="0" w:line="240" w:lineRule="auto"/>
              <w:rPr>
                <w:rFonts w:ascii="Arial" w:hAnsi="Arial" w:cs="Arial"/>
              </w:rPr>
            </w:pPr>
            <w:r>
              <w:rPr>
                <w:rFonts w:ascii="Arial" w:hAnsi="Arial" w:cs="Arial"/>
              </w:rPr>
              <w:t>C</w:t>
            </w:r>
            <w:r w:rsidR="008B040C" w:rsidRPr="00D95DE6">
              <w:rPr>
                <w:rFonts w:ascii="Arial" w:hAnsi="Arial" w:cs="Arial"/>
              </w:rPr>
              <w:t>hair</w:t>
            </w:r>
          </w:p>
          <w:p w14:paraId="181523BE" w14:textId="7B2B5940" w:rsidR="008B040C" w:rsidRPr="00D95DE6" w:rsidRDefault="008B040C" w:rsidP="008B040C">
            <w:pPr>
              <w:spacing w:after="0" w:line="240" w:lineRule="auto"/>
              <w:rPr>
                <w:rFonts w:ascii="Arial" w:hAnsi="Arial" w:cs="Arial"/>
              </w:rPr>
            </w:pPr>
            <w:r w:rsidRPr="00D95DE6">
              <w:rPr>
                <w:rFonts w:ascii="Arial" w:hAnsi="Arial" w:cs="Arial"/>
              </w:rPr>
              <w:t>V</w:t>
            </w:r>
            <w:r w:rsidR="006E5C43">
              <w:rPr>
                <w:rFonts w:ascii="Arial" w:hAnsi="Arial" w:cs="Arial"/>
              </w:rPr>
              <w:t xml:space="preserve">ice </w:t>
            </w:r>
            <w:r w:rsidRPr="00D95DE6">
              <w:rPr>
                <w:rFonts w:ascii="Arial" w:hAnsi="Arial" w:cs="Arial"/>
              </w:rPr>
              <w:t>C</w:t>
            </w:r>
            <w:r w:rsidR="006E5C43">
              <w:rPr>
                <w:rFonts w:ascii="Arial" w:hAnsi="Arial" w:cs="Arial"/>
              </w:rPr>
              <w:t>hair</w:t>
            </w:r>
          </w:p>
          <w:p w14:paraId="762A6DDE" w14:textId="4F86A9D4" w:rsidR="001F3CA6" w:rsidRDefault="001F3CA6" w:rsidP="001F3CA6">
            <w:pPr>
              <w:pStyle w:val="Default"/>
              <w:rPr>
                <w:sz w:val="22"/>
                <w:szCs w:val="22"/>
              </w:rPr>
            </w:pPr>
            <w:r>
              <w:rPr>
                <w:sz w:val="22"/>
                <w:szCs w:val="22"/>
              </w:rPr>
              <w:t>HARTLEPOOL</w:t>
            </w:r>
          </w:p>
          <w:p w14:paraId="54C5CC3E" w14:textId="00322BB9" w:rsidR="001F3CA6" w:rsidRDefault="001F3CA6" w:rsidP="001F3CA6">
            <w:pPr>
              <w:pStyle w:val="Default"/>
              <w:rPr>
                <w:sz w:val="22"/>
                <w:szCs w:val="22"/>
              </w:rPr>
            </w:pPr>
            <w:r>
              <w:rPr>
                <w:sz w:val="22"/>
                <w:szCs w:val="22"/>
              </w:rPr>
              <w:t>MIDDLESBROUGH</w:t>
            </w:r>
          </w:p>
          <w:p w14:paraId="43394442" w14:textId="3F482107" w:rsidR="001F3CA6" w:rsidRPr="00D95DE6" w:rsidRDefault="001F3CA6" w:rsidP="001F3CA6">
            <w:pPr>
              <w:pStyle w:val="Default"/>
              <w:rPr>
                <w:sz w:val="22"/>
                <w:szCs w:val="22"/>
              </w:rPr>
            </w:pPr>
            <w:r w:rsidRPr="00D95DE6">
              <w:rPr>
                <w:sz w:val="22"/>
                <w:szCs w:val="22"/>
              </w:rPr>
              <w:t>REDCAR &amp; CLEVELAND</w:t>
            </w:r>
          </w:p>
          <w:p w14:paraId="06FC7ABC" w14:textId="08BCD092" w:rsidR="001F3CA6" w:rsidRPr="00D95DE6" w:rsidRDefault="001F3CA6" w:rsidP="001F3CA6">
            <w:pPr>
              <w:spacing w:after="0" w:line="240" w:lineRule="auto"/>
              <w:rPr>
                <w:rFonts w:ascii="Arial" w:hAnsi="Arial" w:cs="Arial"/>
              </w:rPr>
            </w:pPr>
            <w:r w:rsidRPr="00D95DE6">
              <w:rPr>
                <w:rFonts w:ascii="Arial" w:hAnsi="Arial" w:cs="Arial"/>
              </w:rPr>
              <w:t>STOCKTON ON TEES</w:t>
            </w:r>
          </w:p>
          <w:p w14:paraId="1EFD4136" w14:textId="5617E1CD" w:rsidR="001F3CA6" w:rsidRPr="00D95DE6" w:rsidRDefault="001F3CA6" w:rsidP="001F3CA6">
            <w:pPr>
              <w:spacing w:after="0" w:line="240" w:lineRule="auto"/>
              <w:rPr>
                <w:rFonts w:ascii="Arial" w:hAnsi="Arial" w:cs="Arial"/>
              </w:rPr>
            </w:pPr>
          </w:p>
          <w:p w14:paraId="79E35150" w14:textId="77777777" w:rsidR="00D65DEF" w:rsidRPr="00D14477" w:rsidRDefault="00D65DEF" w:rsidP="003B28FF">
            <w:pPr>
              <w:spacing w:after="0" w:line="240" w:lineRule="auto"/>
              <w:rPr>
                <w:rFonts w:ascii="Arial" w:eastAsia="Times New Roman" w:hAnsi="Arial" w:cs="Arial"/>
                <w:color w:val="000000"/>
                <w:lang w:eastAsia="en-GB"/>
              </w:rPr>
            </w:pPr>
          </w:p>
          <w:p w14:paraId="20B375CE" w14:textId="77777777" w:rsidR="00D65DEF" w:rsidRPr="00D14477" w:rsidRDefault="00D65DEF" w:rsidP="003B28FF">
            <w:pPr>
              <w:spacing w:after="0" w:line="240" w:lineRule="auto"/>
              <w:rPr>
                <w:rFonts w:ascii="Arial" w:eastAsia="Times New Roman" w:hAnsi="Arial" w:cs="Arial"/>
                <w:color w:val="000000"/>
                <w:lang w:eastAsia="en-GB"/>
              </w:rPr>
            </w:pPr>
            <w:r w:rsidRPr="00D14477">
              <w:rPr>
                <w:rFonts w:ascii="Arial" w:eastAsia="Times New Roman" w:hAnsi="Arial" w:cs="Arial"/>
                <w:b/>
                <w:bCs/>
                <w:color w:val="000000"/>
                <w:lang w:eastAsia="en-GB"/>
              </w:rPr>
              <w:t>Audit and Governance Committee</w:t>
            </w:r>
            <w:r w:rsidRPr="00D14477">
              <w:rPr>
                <w:rFonts w:ascii="Arial" w:eastAsia="Times New Roman" w:hAnsi="Arial" w:cs="Arial"/>
                <w:color w:val="000000"/>
                <w:lang w:eastAsia="en-GB"/>
              </w:rPr>
              <w:t xml:space="preserve"> </w:t>
            </w:r>
            <w:r w:rsidRPr="00D14477">
              <w:rPr>
                <w:rFonts w:ascii="Arial" w:hAnsi="Arial" w:cs="Arial"/>
                <w:b/>
                <w:bCs/>
              </w:rPr>
              <w:t xml:space="preserve">three Members, plus one Independent Person when dealing with Standards </w:t>
            </w:r>
            <w:r w:rsidRPr="00D14477">
              <w:rPr>
                <w:rFonts w:ascii="Arial" w:eastAsia="Times New Roman" w:hAnsi="Arial" w:cs="Arial"/>
                <w:color w:val="000000"/>
                <w:lang w:eastAsia="en-GB"/>
              </w:rPr>
              <w:t>- Meets quarterly to provide independent assurance of performance, risk management and associated control environments. It is also responsible for the scrutiny of financial and non-financial performance issues.</w:t>
            </w:r>
          </w:p>
          <w:p w14:paraId="1FBB3089" w14:textId="77777777" w:rsidR="00D65DEF" w:rsidRPr="00D14477" w:rsidRDefault="00D65DEF" w:rsidP="003B28FF">
            <w:pPr>
              <w:spacing w:after="0" w:line="240" w:lineRule="auto"/>
              <w:rPr>
                <w:rFonts w:ascii="Arial" w:eastAsia="Times New Roman" w:hAnsi="Arial" w:cs="Arial"/>
                <w:color w:val="000000"/>
                <w:lang w:eastAsia="en-GB"/>
              </w:rPr>
            </w:pPr>
          </w:p>
          <w:p w14:paraId="6B41C34C" w14:textId="77777777" w:rsidR="00D65DEF" w:rsidRPr="00D14477" w:rsidRDefault="00D65DEF" w:rsidP="00D65DEF">
            <w:pPr>
              <w:pStyle w:val="ListParagraph"/>
              <w:numPr>
                <w:ilvl w:val="0"/>
                <w:numId w:val="4"/>
              </w:numPr>
              <w:spacing w:after="0" w:line="240" w:lineRule="auto"/>
              <w:rPr>
                <w:rFonts w:ascii="Arial" w:hAnsi="Arial" w:cs="Arial"/>
              </w:rPr>
            </w:pPr>
            <w:r w:rsidRPr="00D14477">
              <w:rPr>
                <w:rFonts w:ascii="Arial" w:hAnsi="Arial" w:cs="Arial"/>
              </w:rPr>
              <w:t xml:space="preserve">providing independent assurance of performance, risk management and data quality frameworks </w:t>
            </w:r>
          </w:p>
          <w:p w14:paraId="54EE180B" w14:textId="77777777" w:rsidR="00D65DEF" w:rsidRPr="00D14477" w:rsidRDefault="00D65DEF" w:rsidP="00D65DEF">
            <w:pPr>
              <w:pStyle w:val="ListParagraph"/>
              <w:numPr>
                <w:ilvl w:val="0"/>
                <w:numId w:val="4"/>
              </w:numPr>
              <w:spacing w:after="0" w:line="240" w:lineRule="auto"/>
              <w:rPr>
                <w:rFonts w:ascii="Arial" w:hAnsi="Arial" w:cs="Arial"/>
              </w:rPr>
            </w:pPr>
            <w:r w:rsidRPr="00D14477">
              <w:rPr>
                <w:rFonts w:ascii="Arial" w:hAnsi="Arial" w:cs="Arial"/>
              </w:rPr>
              <w:t xml:space="preserve">monitoring, scrutinising, regularly reporting and communicating on the Authority’s performance, risk and efficiency outcomes </w:t>
            </w:r>
          </w:p>
          <w:p w14:paraId="4D1D4B51" w14:textId="77777777" w:rsidR="00D65DEF" w:rsidRPr="00D14477" w:rsidRDefault="00D65DEF" w:rsidP="00D65DEF">
            <w:pPr>
              <w:pStyle w:val="ListParagraph"/>
              <w:numPr>
                <w:ilvl w:val="0"/>
                <w:numId w:val="4"/>
              </w:numPr>
              <w:spacing w:after="0" w:line="240" w:lineRule="auto"/>
              <w:rPr>
                <w:rFonts w:ascii="Arial" w:eastAsia="Times New Roman" w:hAnsi="Arial" w:cs="Arial"/>
                <w:color w:val="000000"/>
                <w:lang w:eastAsia="en-GB"/>
              </w:rPr>
            </w:pPr>
            <w:r w:rsidRPr="00D14477">
              <w:rPr>
                <w:rFonts w:ascii="Arial" w:hAnsi="Arial" w:cs="Arial"/>
              </w:rPr>
              <w:t>monitoring the management of the Authority’s Corporate Risks</w:t>
            </w:r>
          </w:p>
          <w:p w14:paraId="77DF3CC9" w14:textId="77777777" w:rsidR="00D65DEF" w:rsidRPr="00D14477" w:rsidRDefault="00D65DEF" w:rsidP="003B28FF">
            <w:pPr>
              <w:spacing w:after="0" w:line="240" w:lineRule="auto"/>
              <w:rPr>
                <w:rFonts w:ascii="Arial" w:eastAsia="Times New Roman" w:hAnsi="Arial" w:cs="Arial"/>
                <w:color w:val="000000"/>
                <w:lang w:eastAsia="en-GB"/>
              </w:rPr>
            </w:pPr>
          </w:p>
          <w:p w14:paraId="4A2BED78" w14:textId="77777777" w:rsidR="00D65DEF" w:rsidRPr="00D14477" w:rsidRDefault="00D65DEF" w:rsidP="003B28FF">
            <w:pPr>
              <w:spacing w:after="0" w:line="240" w:lineRule="auto"/>
              <w:rPr>
                <w:rFonts w:ascii="Arial" w:eastAsia="Times New Roman" w:hAnsi="Arial" w:cs="Arial"/>
                <w:color w:val="000000"/>
                <w:lang w:eastAsia="en-GB"/>
              </w:rPr>
            </w:pPr>
            <w:r w:rsidRPr="00D14477">
              <w:rPr>
                <w:rFonts w:ascii="Arial" w:eastAsia="Times New Roman" w:hAnsi="Arial" w:cs="Arial"/>
                <w:b/>
                <w:bCs/>
                <w:color w:val="000000"/>
                <w:lang w:eastAsia="en-GB"/>
              </w:rPr>
              <w:lastRenderedPageBreak/>
              <w:t>Local Pension Board</w:t>
            </w:r>
            <w:r w:rsidRPr="00D14477">
              <w:rPr>
                <w:rFonts w:ascii="Arial" w:eastAsia="Times New Roman" w:hAnsi="Arial" w:cs="Arial"/>
                <w:color w:val="000000"/>
                <w:lang w:eastAsia="en-GB"/>
              </w:rPr>
              <w:t xml:space="preserve"> - In this section you will find information relating to the Local Pension Board which was established on 27 March 2015.  This information includes Membership, the Terms of Reference and Agendas, Papers and Minutes of meetings.</w:t>
            </w:r>
          </w:p>
          <w:p w14:paraId="1241F794" w14:textId="77777777" w:rsidR="00D65DEF" w:rsidRPr="00D14477" w:rsidRDefault="00D65DEF" w:rsidP="003B28FF">
            <w:pPr>
              <w:spacing w:after="0" w:line="240" w:lineRule="auto"/>
              <w:rPr>
                <w:rFonts w:ascii="Arial" w:eastAsia="Times New Roman" w:hAnsi="Arial" w:cs="Arial"/>
                <w:color w:val="000000"/>
                <w:lang w:eastAsia="en-GB"/>
              </w:rPr>
            </w:pPr>
          </w:p>
          <w:p w14:paraId="07C39A39" w14:textId="77777777" w:rsidR="00D65DEF" w:rsidRPr="00D14477" w:rsidRDefault="008D4C2D" w:rsidP="003B28FF">
            <w:pPr>
              <w:spacing w:after="0" w:line="240" w:lineRule="auto"/>
              <w:rPr>
                <w:rFonts w:ascii="Arial" w:eastAsia="Times New Roman" w:hAnsi="Arial" w:cs="Arial"/>
                <w:color w:val="000000"/>
                <w:lang w:eastAsia="en-GB"/>
              </w:rPr>
            </w:pPr>
            <w:hyperlink r:id="rId12" w:history="1">
              <w:r w:rsidR="00D65DEF" w:rsidRPr="00D14477">
                <w:rPr>
                  <w:rStyle w:val="Hyperlink"/>
                  <w:rFonts w:ascii="Arial" w:eastAsia="Times New Roman" w:hAnsi="Arial" w:cs="Arial"/>
                  <w:lang w:eastAsia="en-GB"/>
                </w:rPr>
                <w:t>https://www.clevelandfire.gov.uk/about/fire-authority/cfa-committee-information/</w:t>
              </w:r>
            </w:hyperlink>
            <w:r w:rsidR="00D65DEF" w:rsidRPr="00D14477">
              <w:rPr>
                <w:rFonts w:ascii="Arial" w:eastAsia="Times New Roman" w:hAnsi="Arial" w:cs="Arial"/>
                <w:color w:val="000000"/>
                <w:lang w:eastAsia="en-GB"/>
              </w:rPr>
              <w:t xml:space="preserve"> </w:t>
            </w:r>
          </w:p>
        </w:tc>
      </w:tr>
      <w:tr w:rsidR="00D65DEF" w:rsidRPr="0017659A" w14:paraId="44FAC09B" w14:textId="77777777" w:rsidTr="008D4C2D">
        <w:trPr>
          <w:trHeight w:val="290"/>
        </w:trPr>
        <w:tc>
          <w:tcPr>
            <w:tcW w:w="1696" w:type="dxa"/>
            <w:shd w:val="clear" w:color="000000" w:fill="FFFFFF"/>
            <w:noWrap/>
            <w:hideMark/>
          </w:tcPr>
          <w:p w14:paraId="24040A6E" w14:textId="77777777" w:rsidR="00D65DEF" w:rsidRDefault="00D65DEF" w:rsidP="003B28FF">
            <w:pPr>
              <w:spacing w:after="0" w:line="240" w:lineRule="auto"/>
              <w:rPr>
                <w:rFonts w:ascii="Arial" w:eastAsia="Times New Roman" w:hAnsi="Arial" w:cs="Arial"/>
                <w:color w:val="000000"/>
                <w:lang w:eastAsia="en-GB"/>
              </w:rPr>
            </w:pPr>
            <w:r w:rsidRPr="0017659A">
              <w:rPr>
                <w:rFonts w:ascii="Arial" w:eastAsia="Times New Roman" w:hAnsi="Arial" w:cs="Arial"/>
                <w:color w:val="000000"/>
                <w:lang w:eastAsia="en-GB"/>
              </w:rPr>
              <w:lastRenderedPageBreak/>
              <w:t>Derbyshire</w:t>
            </w:r>
          </w:p>
          <w:p w14:paraId="4A10E67E" w14:textId="77777777" w:rsidR="00D65DEF" w:rsidRDefault="00D65DEF" w:rsidP="003B28FF">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16 members</w:t>
            </w:r>
          </w:p>
          <w:p w14:paraId="05674306" w14:textId="77777777" w:rsidR="00D65DEF" w:rsidRPr="0017659A" w:rsidRDefault="00D65DEF" w:rsidP="003B28FF">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2 authorities</w:t>
            </w:r>
          </w:p>
        </w:tc>
        <w:tc>
          <w:tcPr>
            <w:tcW w:w="3544" w:type="dxa"/>
            <w:shd w:val="clear" w:color="000000" w:fill="FFFFFF"/>
          </w:tcPr>
          <w:p w14:paraId="6582E916" w14:textId="77777777" w:rsidR="00D65DEF" w:rsidRPr="008D4C2D" w:rsidRDefault="00D65DEF" w:rsidP="008D4C2D">
            <w:pPr>
              <w:pStyle w:val="ListParagraph"/>
              <w:numPr>
                <w:ilvl w:val="0"/>
                <w:numId w:val="46"/>
              </w:numPr>
              <w:tabs>
                <w:tab w:val="left" w:pos="1871"/>
              </w:tabs>
              <w:spacing w:after="0" w:line="240" w:lineRule="auto"/>
              <w:ind w:hanging="550"/>
              <w:rPr>
                <w:rFonts w:ascii="Arial" w:hAnsi="Arial" w:cs="Arial"/>
              </w:rPr>
            </w:pPr>
            <w:r w:rsidRPr="008D4C2D">
              <w:rPr>
                <w:rFonts w:ascii="Arial" w:hAnsi="Arial" w:cs="Arial"/>
              </w:rPr>
              <w:t>Budget development working group</w:t>
            </w:r>
          </w:p>
          <w:p w14:paraId="6A34DBC3" w14:textId="77777777" w:rsidR="00D65DEF" w:rsidRPr="008D4C2D" w:rsidRDefault="00D65DEF" w:rsidP="008D4C2D">
            <w:pPr>
              <w:pStyle w:val="ListParagraph"/>
              <w:numPr>
                <w:ilvl w:val="0"/>
                <w:numId w:val="46"/>
              </w:numPr>
              <w:tabs>
                <w:tab w:val="left" w:pos="1871"/>
              </w:tabs>
              <w:spacing w:after="0" w:line="240" w:lineRule="auto"/>
              <w:ind w:hanging="550"/>
              <w:rPr>
                <w:rFonts w:ascii="Arial" w:hAnsi="Arial" w:cs="Arial"/>
              </w:rPr>
            </w:pPr>
            <w:r w:rsidRPr="008D4C2D">
              <w:rPr>
                <w:rFonts w:ascii="Arial" w:hAnsi="Arial" w:cs="Arial"/>
              </w:rPr>
              <w:t>Governance and Performance working group</w:t>
            </w:r>
          </w:p>
          <w:p w14:paraId="08DFC1D4" w14:textId="77777777" w:rsidR="00D65DEF" w:rsidRPr="008D4C2D" w:rsidRDefault="00D65DEF" w:rsidP="008D4C2D">
            <w:pPr>
              <w:pStyle w:val="ListParagraph"/>
              <w:numPr>
                <w:ilvl w:val="0"/>
                <w:numId w:val="46"/>
              </w:numPr>
              <w:tabs>
                <w:tab w:val="left" w:pos="1871"/>
              </w:tabs>
              <w:spacing w:after="0" w:line="240" w:lineRule="auto"/>
              <w:ind w:hanging="550"/>
              <w:rPr>
                <w:rFonts w:ascii="Arial" w:hAnsi="Arial" w:cs="Arial"/>
              </w:rPr>
            </w:pPr>
            <w:r w:rsidRPr="008D4C2D">
              <w:rPr>
                <w:rFonts w:ascii="Arial" w:hAnsi="Arial" w:cs="Arial"/>
              </w:rPr>
              <w:t>Standards committee</w:t>
            </w:r>
          </w:p>
          <w:p w14:paraId="0B1B8A68" w14:textId="77777777" w:rsidR="00D65DEF" w:rsidRPr="008D4C2D" w:rsidRDefault="00D65DEF" w:rsidP="008D4C2D">
            <w:pPr>
              <w:pStyle w:val="ListParagraph"/>
              <w:numPr>
                <w:ilvl w:val="0"/>
                <w:numId w:val="46"/>
              </w:numPr>
              <w:tabs>
                <w:tab w:val="left" w:pos="1871"/>
              </w:tabs>
              <w:spacing w:after="0" w:line="240" w:lineRule="auto"/>
              <w:ind w:hanging="550"/>
              <w:rPr>
                <w:rFonts w:ascii="Arial" w:hAnsi="Arial" w:cs="Arial"/>
              </w:rPr>
            </w:pPr>
            <w:r w:rsidRPr="008D4C2D">
              <w:rPr>
                <w:rFonts w:ascii="Arial" w:hAnsi="Arial" w:cs="Arial"/>
              </w:rPr>
              <w:t>Inclusion and equality forum</w:t>
            </w:r>
          </w:p>
          <w:p w14:paraId="3A996796" w14:textId="77777777" w:rsidR="00D65DEF" w:rsidRPr="008D4C2D" w:rsidRDefault="00D65DEF" w:rsidP="008D4C2D">
            <w:pPr>
              <w:pStyle w:val="ListParagraph"/>
              <w:numPr>
                <w:ilvl w:val="0"/>
                <w:numId w:val="46"/>
              </w:numPr>
              <w:tabs>
                <w:tab w:val="left" w:pos="1871"/>
              </w:tabs>
              <w:spacing w:after="0" w:line="240" w:lineRule="auto"/>
              <w:ind w:hanging="550"/>
              <w:rPr>
                <w:rFonts w:ascii="Arial" w:eastAsia="Times New Roman" w:hAnsi="Arial" w:cs="Arial"/>
                <w:color w:val="000000"/>
                <w:lang w:eastAsia="en-GB"/>
              </w:rPr>
            </w:pPr>
            <w:r w:rsidRPr="008D4C2D">
              <w:rPr>
                <w:rFonts w:ascii="Arial" w:eastAsia="Times New Roman" w:hAnsi="Arial" w:cs="Arial"/>
                <w:color w:val="000000"/>
                <w:lang w:eastAsia="en-GB"/>
              </w:rPr>
              <w:t>Pensions board member representatives</w:t>
            </w:r>
          </w:p>
          <w:p w14:paraId="2A27BAFD" w14:textId="77777777" w:rsidR="00D65DEF" w:rsidRPr="008D4C2D" w:rsidRDefault="00D65DEF" w:rsidP="008D4C2D">
            <w:pPr>
              <w:pStyle w:val="ListParagraph"/>
              <w:numPr>
                <w:ilvl w:val="0"/>
                <w:numId w:val="46"/>
              </w:numPr>
              <w:tabs>
                <w:tab w:val="left" w:pos="1871"/>
              </w:tabs>
              <w:spacing w:after="0" w:line="240" w:lineRule="auto"/>
              <w:ind w:hanging="550"/>
              <w:rPr>
                <w:rFonts w:ascii="Arial" w:eastAsia="Times New Roman" w:hAnsi="Arial" w:cs="Arial"/>
                <w:color w:val="000000"/>
                <w:lang w:eastAsia="en-GB"/>
              </w:rPr>
            </w:pPr>
            <w:r w:rsidRPr="008D4C2D">
              <w:rPr>
                <w:rFonts w:ascii="Arial" w:eastAsia="Times New Roman" w:hAnsi="Arial" w:cs="Arial"/>
                <w:color w:val="000000"/>
                <w:lang w:eastAsia="en-GB"/>
              </w:rPr>
              <w:t>Brigade managers pay review panel</w:t>
            </w:r>
          </w:p>
          <w:p w14:paraId="513D390D" w14:textId="77777777" w:rsidR="00D65DEF" w:rsidRPr="008D4C2D" w:rsidRDefault="00D65DEF" w:rsidP="008D4C2D">
            <w:pPr>
              <w:pStyle w:val="ListParagraph"/>
              <w:numPr>
                <w:ilvl w:val="0"/>
                <w:numId w:val="46"/>
              </w:numPr>
              <w:tabs>
                <w:tab w:val="left" w:pos="1871"/>
              </w:tabs>
              <w:spacing w:after="0" w:line="240" w:lineRule="auto"/>
              <w:ind w:hanging="550"/>
              <w:rPr>
                <w:rFonts w:ascii="Arial" w:eastAsia="Times New Roman" w:hAnsi="Arial" w:cs="Arial"/>
                <w:color w:val="000000"/>
                <w:lang w:eastAsia="en-GB"/>
              </w:rPr>
            </w:pPr>
            <w:r w:rsidRPr="008D4C2D">
              <w:rPr>
                <w:rFonts w:ascii="Arial" w:eastAsia="Times New Roman" w:hAnsi="Arial" w:cs="Arial"/>
                <w:color w:val="000000"/>
                <w:lang w:eastAsia="en-GB"/>
              </w:rPr>
              <w:t>Brigade managers discipline/grievance and associated appeals</w:t>
            </w:r>
          </w:p>
          <w:p w14:paraId="34C289F4" w14:textId="77777777" w:rsidR="00D65DEF" w:rsidRPr="008D4C2D" w:rsidRDefault="00D65DEF" w:rsidP="008D4C2D">
            <w:pPr>
              <w:pStyle w:val="ListParagraph"/>
              <w:numPr>
                <w:ilvl w:val="0"/>
                <w:numId w:val="46"/>
              </w:numPr>
              <w:tabs>
                <w:tab w:val="left" w:pos="1871"/>
              </w:tabs>
              <w:spacing w:after="0" w:line="240" w:lineRule="auto"/>
              <w:ind w:hanging="550"/>
              <w:rPr>
                <w:rFonts w:ascii="Arial" w:eastAsia="Times New Roman" w:hAnsi="Arial" w:cs="Arial"/>
                <w:color w:val="000000"/>
                <w:lang w:eastAsia="en-GB"/>
              </w:rPr>
            </w:pPr>
            <w:r w:rsidRPr="008D4C2D">
              <w:rPr>
                <w:rFonts w:ascii="Arial" w:eastAsia="Times New Roman" w:hAnsi="Arial" w:cs="Arial"/>
                <w:color w:val="000000"/>
                <w:lang w:eastAsia="en-GB"/>
              </w:rPr>
              <w:t>Brigade managers appointments panel</w:t>
            </w:r>
          </w:p>
          <w:p w14:paraId="26333480" w14:textId="77777777" w:rsidR="00D65DEF" w:rsidRPr="008D4C2D" w:rsidRDefault="00D65DEF" w:rsidP="008D4C2D">
            <w:pPr>
              <w:pStyle w:val="ListParagraph"/>
              <w:numPr>
                <w:ilvl w:val="0"/>
                <w:numId w:val="46"/>
              </w:numPr>
              <w:tabs>
                <w:tab w:val="left" w:pos="1871"/>
              </w:tabs>
              <w:spacing w:after="0" w:line="240" w:lineRule="auto"/>
              <w:ind w:hanging="550"/>
              <w:rPr>
                <w:rFonts w:ascii="Arial" w:eastAsia="Times New Roman" w:hAnsi="Arial" w:cs="Arial"/>
                <w:color w:val="000000"/>
                <w:lang w:eastAsia="en-GB"/>
              </w:rPr>
            </w:pPr>
            <w:r w:rsidRPr="008D4C2D">
              <w:rPr>
                <w:rFonts w:ascii="Arial" w:eastAsia="Times New Roman" w:hAnsi="Arial" w:cs="Arial"/>
                <w:color w:val="000000"/>
                <w:lang w:eastAsia="en-GB"/>
              </w:rPr>
              <w:t>Representative on LGA fire Commission</w:t>
            </w:r>
          </w:p>
          <w:p w14:paraId="1571EAB2" w14:textId="77777777" w:rsidR="00D65DEF" w:rsidRPr="008D4C2D" w:rsidRDefault="00D65DEF" w:rsidP="008D4C2D">
            <w:pPr>
              <w:pStyle w:val="ListParagraph"/>
              <w:numPr>
                <w:ilvl w:val="0"/>
                <w:numId w:val="46"/>
              </w:numPr>
              <w:tabs>
                <w:tab w:val="left" w:pos="1871"/>
              </w:tabs>
              <w:spacing w:after="0" w:line="240" w:lineRule="auto"/>
              <w:ind w:hanging="550"/>
              <w:rPr>
                <w:rFonts w:ascii="Arial" w:eastAsia="Times New Roman" w:hAnsi="Arial" w:cs="Arial"/>
                <w:color w:val="000000"/>
                <w:lang w:eastAsia="en-GB"/>
              </w:rPr>
            </w:pPr>
            <w:r w:rsidRPr="008D4C2D">
              <w:rPr>
                <w:rFonts w:ascii="Arial" w:eastAsia="Times New Roman" w:hAnsi="Arial" w:cs="Arial"/>
                <w:color w:val="000000"/>
                <w:lang w:eastAsia="en-GB"/>
              </w:rPr>
              <w:t>Co-opted member – PCC for Derbyshire</w:t>
            </w:r>
          </w:p>
        </w:tc>
        <w:tc>
          <w:tcPr>
            <w:tcW w:w="8794" w:type="dxa"/>
            <w:shd w:val="clear" w:color="000000" w:fill="FFFFFF"/>
          </w:tcPr>
          <w:p w14:paraId="4E455A1F" w14:textId="77777777" w:rsidR="00D65DEF" w:rsidRPr="00266C88" w:rsidRDefault="008D4C2D" w:rsidP="003B28FF">
            <w:pPr>
              <w:spacing w:after="0" w:line="240" w:lineRule="auto"/>
              <w:rPr>
                <w:rFonts w:ascii="Arial" w:eastAsia="Times New Roman" w:hAnsi="Arial" w:cs="Arial"/>
                <w:color w:val="000000"/>
                <w:lang w:eastAsia="en-GB"/>
              </w:rPr>
            </w:pPr>
            <w:hyperlink r:id="rId13" w:history="1">
              <w:r w:rsidR="00D65DEF" w:rsidRPr="00266C88">
                <w:rPr>
                  <w:rStyle w:val="Hyperlink"/>
                  <w:rFonts w:ascii="Arial" w:eastAsia="Times New Roman" w:hAnsi="Arial" w:cs="Arial"/>
                  <w:lang w:eastAsia="en-GB"/>
                </w:rPr>
                <w:t>https://www.derbys-fire.gov.uk/application/files/3316/1528/2418/FRA_Annual_Work_Programme_2020-21.pdf</w:t>
              </w:r>
            </w:hyperlink>
            <w:r w:rsidR="00D65DEF" w:rsidRPr="00266C88">
              <w:rPr>
                <w:rFonts w:ascii="Arial" w:eastAsia="Times New Roman" w:hAnsi="Arial" w:cs="Arial"/>
                <w:color w:val="000000"/>
                <w:lang w:eastAsia="en-GB"/>
              </w:rPr>
              <w:t xml:space="preserve"> </w:t>
            </w:r>
          </w:p>
          <w:p w14:paraId="559F3E96" w14:textId="77777777" w:rsidR="00D65DEF" w:rsidRPr="00266C88" w:rsidRDefault="00D65DEF" w:rsidP="003B28FF">
            <w:pPr>
              <w:spacing w:after="0" w:line="240" w:lineRule="auto"/>
              <w:rPr>
                <w:rFonts w:ascii="Arial" w:hAnsi="Arial" w:cs="Arial"/>
              </w:rPr>
            </w:pPr>
            <w:r w:rsidRPr="00266C88">
              <w:rPr>
                <w:rFonts w:ascii="Arial" w:hAnsi="Arial" w:cs="Arial"/>
              </w:rPr>
              <w:t xml:space="preserve">GOVERNANCE &amp; PERFORMANCE WORKING GROUP </w:t>
            </w:r>
            <w:r w:rsidRPr="00266C88">
              <w:rPr>
                <w:rFonts w:ascii="Arial" w:hAnsi="Arial" w:cs="Arial"/>
                <w:b/>
                <w:bCs/>
              </w:rPr>
              <w:t>Audit Duties</w:t>
            </w:r>
            <w:r w:rsidRPr="00266C88">
              <w:rPr>
                <w:rFonts w:ascii="Arial" w:hAnsi="Arial" w:cs="Arial"/>
              </w:rPr>
              <w:t>: To provide independent assurance of the adequacy of the governance and risk management framework, the associated control environment and the independent scrutiny of the Authority’s financial performance to the extent that it affects the Authority’s exposure to risk and weakens the control.</w:t>
            </w:r>
          </w:p>
          <w:p w14:paraId="5930ECD6" w14:textId="77777777" w:rsidR="00D65DEF" w:rsidRPr="00266C88" w:rsidRDefault="00D65DEF" w:rsidP="003B28FF">
            <w:pPr>
              <w:spacing w:after="0" w:line="240" w:lineRule="auto"/>
              <w:rPr>
                <w:rFonts w:ascii="Arial" w:eastAsia="Times New Roman" w:hAnsi="Arial" w:cs="Arial"/>
                <w:color w:val="000000"/>
                <w:lang w:eastAsia="en-GB"/>
              </w:rPr>
            </w:pPr>
            <w:r w:rsidRPr="00266C88">
              <w:rPr>
                <w:rFonts w:ascii="Arial" w:hAnsi="Arial" w:cs="Arial"/>
                <w:b/>
                <w:bCs/>
              </w:rPr>
              <w:t>Scrutiny Duties</w:t>
            </w:r>
            <w:r w:rsidRPr="00266C88">
              <w:rPr>
                <w:rFonts w:ascii="Arial" w:hAnsi="Arial" w:cs="Arial"/>
              </w:rPr>
              <w:t>: • To scrutinise progress against the Service Plan, Integrated Risk Management Plan, and statutory and external accreditation assessment requirements) through the effective performance management of the corporate improvement plan; • To scrutinise relevant qualitative and quantitative performance information; • To consider the sufficiency of Service plans to deliver improved outcomes; • To commission and oversee in-depth reviews on thematic areas (support for undertaking reviews will be from relevant officer working groups); • To identify and report on areas of strong / weak performance together with evidence of reasons why, making recommendations where relevant to the Fire &amp; Rescue Authority for improvement; • To receive reports from the Authority and Working Groups, Forums or Committees which may include the requirement for closer scrutiny</w:t>
            </w:r>
          </w:p>
        </w:tc>
      </w:tr>
      <w:tr w:rsidR="00D65DEF" w:rsidRPr="0017659A" w14:paraId="557ACF86" w14:textId="77777777" w:rsidTr="008D4C2D">
        <w:trPr>
          <w:trHeight w:val="290"/>
        </w:trPr>
        <w:tc>
          <w:tcPr>
            <w:tcW w:w="1696" w:type="dxa"/>
            <w:shd w:val="clear" w:color="000000" w:fill="FFFFFF"/>
            <w:noWrap/>
            <w:hideMark/>
          </w:tcPr>
          <w:p w14:paraId="62BBE59B" w14:textId="77777777" w:rsidR="00D65DEF" w:rsidRDefault="00D65DEF" w:rsidP="003B28FF">
            <w:pPr>
              <w:spacing w:after="0" w:line="240" w:lineRule="auto"/>
              <w:rPr>
                <w:rFonts w:ascii="Arial" w:eastAsia="Times New Roman" w:hAnsi="Arial" w:cs="Arial"/>
                <w:color w:val="000000"/>
                <w:lang w:eastAsia="en-GB"/>
              </w:rPr>
            </w:pPr>
            <w:r w:rsidRPr="0017659A">
              <w:rPr>
                <w:rFonts w:ascii="Arial" w:eastAsia="Times New Roman" w:hAnsi="Arial" w:cs="Arial"/>
                <w:color w:val="000000"/>
                <w:lang w:eastAsia="en-GB"/>
              </w:rPr>
              <w:t>Devon and Somerset</w:t>
            </w:r>
          </w:p>
          <w:p w14:paraId="5D644958" w14:textId="77777777" w:rsidR="00D65DEF" w:rsidRDefault="00D65DEF" w:rsidP="003B28FF">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26 members </w:t>
            </w:r>
          </w:p>
          <w:p w14:paraId="6B5E8D3B" w14:textId="77777777" w:rsidR="00D65DEF" w:rsidRPr="0017659A" w:rsidRDefault="00D65DEF" w:rsidP="003B28FF">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4 authorities</w:t>
            </w:r>
          </w:p>
        </w:tc>
        <w:tc>
          <w:tcPr>
            <w:tcW w:w="3544" w:type="dxa"/>
            <w:shd w:val="clear" w:color="000000" w:fill="FFFFFF"/>
          </w:tcPr>
          <w:p w14:paraId="255D0F97" w14:textId="77777777" w:rsidR="00D65DEF" w:rsidRPr="008D4C2D" w:rsidRDefault="00D65DEF" w:rsidP="008D4C2D">
            <w:pPr>
              <w:pStyle w:val="ListParagraph"/>
              <w:numPr>
                <w:ilvl w:val="0"/>
                <w:numId w:val="46"/>
              </w:numPr>
              <w:tabs>
                <w:tab w:val="left" w:pos="1871"/>
              </w:tabs>
              <w:spacing w:after="0" w:line="240" w:lineRule="auto"/>
              <w:ind w:hanging="550"/>
              <w:rPr>
                <w:rFonts w:ascii="Arial" w:eastAsia="Times New Roman" w:hAnsi="Arial" w:cs="Arial"/>
                <w:color w:val="000000"/>
                <w:lang w:eastAsia="en-GB"/>
              </w:rPr>
            </w:pPr>
            <w:r w:rsidRPr="008D4C2D">
              <w:rPr>
                <w:rFonts w:ascii="Arial" w:eastAsia="Times New Roman" w:hAnsi="Arial" w:cs="Arial"/>
                <w:color w:val="000000"/>
                <w:lang w:eastAsia="en-GB"/>
              </w:rPr>
              <w:t>Appeals Committee</w:t>
            </w:r>
          </w:p>
          <w:p w14:paraId="7E2BD0C5" w14:textId="77777777" w:rsidR="00D65DEF" w:rsidRPr="008D4C2D" w:rsidRDefault="00D65DEF" w:rsidP="008D4C2D">
            <w:pPr>
              <w:pStyle w:val="ListParagraph"/>
              <w:numPr>
                <w:ilvl w:val="0"/>
                <w:numId w:val="46"/>
              </w:numPr>
              <w:tabs>
                <w:tab w:val="left" w:pos="1871"/>
              </w:tabs>
              <w:spacing w:after="0" w:line="240" w:lineRule="auto"/>
              <w:ind w:hanging="550"/>
              <w:rPr>
                <w:rFonts w:ascii="Arial" w:eastAsia="Times New Roman" w:hAnsi="Arial" w:cs="Arial"/>
                <w:color w:val="000000"/>
                <w:lang w:eastAsia="en-GB"/>
              </w:rPr>
            </w:pPr>
            <w:r w:rsidRPr="008D4C2D">
              <w:rPr>
                <w:rFonts w:ascii="Arial" w:eastAsia="Times New Roman" w:hAnsi="Arial" w:cs="Arial"/>
                <w:color w:val="000000"/>
                <w:lang w:eastAsia="en-GB"/>
              </w:rPr>
              <w:t>Appointments &amp; Disciplinary Committee</w:t>
            </w:r>
          </w:p>
          <w:p w14:paraId="71F50941" w14:textId="77777777" w:rsidR="00D65DEF" w:rsidRPr="008D4C2D" w:rsidRDefault="00D65DEF" w:rsidP="008D4C2D">
            <w:pPr>
              <w:pStyle w:val="ListParagraph"/>
              <w:numPr>
                <w:ilvl w:val="0"/>
                <w:numId w:val="46"/>
              </w:numPr>
              <w:tabs>
                <w:tab w:val="left" w:pos="1871"/>
              </w:tabs>
              <w:spacing w:after="0" w:line="240" w:lineRule="auto"/>
              <w:ind w:hanging="550"/>
              <w:rPr>
                <w:rFonts w:ascii="Arial" w:eastAsia="Times New Roman" w:hAnsi="Arial" w:cs="Arial"/>
                <w:color w:val="000000"/>
                <w:lang w:eastAsia="en-GB"/>
              </w:rPr>
            </w:pPr>
            <w:r w:rsidRPr="008D4C2D">
              <w:rPr>
                <w:rFonts w:ascii="Arial" w:eastAsia="Times New Roman" w:hAnsi="Arial" w:cs="Arial"/>
                <w:color w:val="000000"/>
                <w:lang w:eastAsia="en-GB"/>
              </w:rPr>
              <w:t>Audit &amp; Governance Committee</w:t>
            </w:r>
          </w:p>
          <w:p w14:paraId="6070EDD6" w14:textId="77777777" w:rsidR="00D65DEF" w:rsidRPr="008D4C2D" w:rsidRDefault="00D65DEF" w:rsidP="008D4C2D">
            <w:pPr>
              <w:pStyle w:val="ListParagraph"/>
              <w:numPr>
                <w:ilvl w:val="0"/>
                <w:numId w:val="46"/>
              </w:numPr>
              <w:tabs>
                <w:tab w:val="left" w:pos="1871"/>
              </w:tabs>
              <w:spacing w:after="0" w:line="240" w:lineRule="auto"/>
              <w:ind w:hanging="550"/>
              <w:rPr>
                <w:rFonts w:ascii="Arial" w:eastAsia="Times New Roman" w:hAnsi="Arial" w:cs="Arial"/>
                <w:color w:val="000000"/>
                <w:lang w:eastAsia="en-GB"/>
              </w:rPr>
            </w:pPr>
            <w:r w:rsidRPr="008D4C2D">
              <w:rPr>
                <w:rFonts w:ascii="Arial" w:eastAsia="Times New Roman" w:hAnsi="Arial" w:cs="Arial"/>
                <w:color w:val="000000"/>
                <w:lang w:eastAsia="en-GB"/>
              </w:rPr>
              <w:t>Community Safety Committee</w:t>
            </w:r>
          </w:p>
          <w:p w14:paraId="676101E2" w14:textId="77777777" w:rsidR="00D65DEF" w:rsidRPr="008D4C2D" w:rsidRDefault="00D65DEF" w:rsidP="008D4C2D">
            <w:pPr>
              <w:pStyle w:val="ListParagraph"/>
              <w:numPr>
                <w:ilvl w:val="0"/>
                <w:numId w:val="46"/>
              </w:numPr>
              <w:tabs>
                <w:tab w:val="left" w:pos="1871"/>
              </w:tabs>
              <w:spacing w:after="0" w:line="240" w:lineRule="auto"/>
              <w:ind w:hanging="550"/>
              <w:rPr>
                <w:rFonts w:ascii="Arial" w:eastAsia="Times New Roman" w:hAnsi="Arial" w:cs="Arial"/>
                <w:color w:val="000000"/>
                <w:lang w:eastAsia="en-GB"/>
              </w:rPr>
            </w:pPr>
            <w:r w:rsidRPr="008D4C2D">
              <w:rPr>
                <w:rFonts w:ascii="Arial" w:eastAsia="Times New Roman" w:hAnsi="Arial" w:cs="Arial"/>
                <w:color w:val="000000"/>
                <w:lang w:eastAsia="en-GB"/>
              </w:rPr>
              <w:t xml:space="preserve">Firefighters' Pension Scheme Internal </w:t>
            </w:r>
            <w:r w:rsidRPr="008D4C2D">
              <w:rPr>
                <w:rFonts w:ascii="Arial" w:eastAsia="Times New Roman" w:hAnsi="Arial" w:cs="Arial"/>
                <w:color w:val="000000"/>
                <w:lang w:eastAsia="en-GB"/>
              </w:rPr>
              <w:lastRenderedPageBreak/>
              <w:t>Disputes Resolution Procedure Stage 2 Panel</w:t>
            </w:r>
          </w:p>
          <w:p w14:paraId="0F921E76" w14:textId="77777777" w:rsidR="00D65DEF" w:rsidRPr="008D4C2D" w:rsidRDefault="00D65DEF" w:rsidP="008D4C2D">
            <w:pPr>
              <w:pStyle w:val="ListParagraph"/>
              <w:numPr>
                <w:ilvl w:val="0"/>
                <w:numId w:val="46"/>
              </w:numPr>
              <w:tabs>
                <w:tab w:val="left" w:pos="1871"/>
              </w:tabs>
              <w:spacing w:after="0" w:line="240" w:lineRule="auto"/>
              <w:ind w:hanging="550"/>
              <w:rPr>
                <w:rFonts w:ascii="Arial" w:eastAsia="Times New Roman" w:hAnsi="Arial" w:cs="Arial"/>
                <w:color w:val="000000"/>
                <w:lang w:eastAsia="en-GB"/>
              </w:rPr>
            </w:pPr>
            <w:r w:rsidRPr="008D4C2D">
              <w:rPr>
                <w:rFonts w:ascii="Arial" w:eastAsia="Times New Roman" w:hAnsi="Arial" w:cs="Arial"/>
                <w:color w:val="000000"/>
                <w:lang w:eastAsia="en-GB"/>
              </w:rPr>
              <w:t>People Committee</w:t>
            </w:r>
          </w:p>
          <w:p w14:paraId="73A742CC" w14:textId="77777777" w:rsidR="00D65DEF" w:rsidRPr="008D4C2D" w:rsidRDefault="00D65DEF" w:rsidP="008D4C2D">
            <w:pPr>
              <w:pStyle w:val="ListParagraph"/>
              <w:numPr>
                <w:ilvl w:val="0"/>
                <w:numId w:val="46"/>
              </w:numPr>
              <w:tabs>
                <w:tab w:val="left" w:pos="1871"/>
              </w:tabs>
              <w:spacing w:after="0" w:line="240" w:lineRule="auto"/>
              <w:ind w:hanging="550"/>
              <w:rPr>
                <w:rFonts w:ascii="Arial" w:eastAsia="Times New Roman" w:hAnsi="Arial" w:cs="Arial"/>
                <w:color w:val="000000"/>
                <w:lang w:eastAsia="en-GB"/>
              </w:rPr>
            </w:pPr>
            <w:r w:rsidRPr="008D4C2D">
              <w:rPr>
                <w:rFonts w:ascii="Arial" w:eastAsia="Times New Roman" w:hAnsi="Arial" w:cs="Arial"/>
                <w:color w:val="000000"/>
                <w:lang w:eastAsia="en-GB"/>
              </w:rPr>
              <w:t>Resources Committee</w:t>
            </w:r>
          </w:p>
        </w:tc>
        <w:tc>
          <w:tcPr>
            <w:tcW w:w="8794" w:type="dxa"/>
            <w:shd w:val="clear" w:color="000000" w:fill="FFFFFF"/>
          </w:tcPr>
          <w:p w14:paraId="72BA7335" w14:textId="77777777" w:rsidR="00D65DEF" w:rsidRDefault="00D65DEF" w:rsidP="003B28FF">
            <w:pPr>
              <w:spacing w:after="0" w:line="240" w:lineRule="auto"/>
              <w:rPr>
                <w:rFonts w:ascii="Arial" w:eastAsia="Times New Roman" w:hAnsi="Arial" w:cs="Arial"/>
                <w:color w:val="000000"/>
                <w:lang w:eastAsia="en-GB"/>
              </w:rPr>
            </w:pPr>
            <w:r w:rsidRPr="0094664E">
              <w:rPr>
                <w:rFonts w:ascii="Arial" w:eastAsia="Times New Roman" w:hAnsi="Arial" w:cs="Arial"/>
                <w:color w:val="000000"/>
                <w:lang w:eastAsia="en-GB"/>
              </w:rPr>
              <w:lastRenderedPageBreak/>
              <w:t>The full Authority usually meets four times a year but also has four committees to help with its work.  Committees can either decide things or express a view to the full Authority on matters within their work area (“Terms of Reference”).  Each Authority Member will usually sit on at least one committee and may also be asked to represent the Authority at a local and regional level.</w:t>
            </w:r>
          </w:p>
          <w:p w14:paraId="75E2B60E" w14:textId="77777777" w:rsidR="00D65DEF" w:rsidRDefault="00D65DEF" w:rsidP="003B28FF">
            <w:pPr>
              <w:spacing w:after="0" w:line="240" w:lineRule="auto"/>
              <w:rPr>
                <w:rFonts w:ascii="Arial" w:eastAsia="Times New Roman" w:hAnsi="Arial" w:cs="Arial"/>
                <w:color w:val="000000"/>
                <w:lang w:eastAsia="en-GB"/>
              </w:rPr>
            </w:pPr>
          </w:p>
          <w:p w14:paraId="156F3664" w14:textId="77777777" w:rsidR="00D65DEF" w:rsidRDefault="00D65DEF" w:rsidP="003B28FF">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Audit and Governance</w:t>
            </w:r>
          </w:p>
          <w:p w14:paraId="6686652E" w14:textId="77777777" w:rsidR="00D65DEF" w:rsidRPr="009852D5" w:rsidRDefault="00D65DEF" w:rsidP="003B28FF">
            <w:pPr>
              <w:spacing w:after="0" w:line="240" w:lineRule="auto"/>
              <w:rPr>
                <w:rFonts w:ascii="Arial" w:eastAsia="Times New Roman" w:hAnsi="Arial" w:cs="Arial"/>
                <w:color w:val="000000"/>
                <w:lang w:eastAsia="en-GB"/>
              </w:rPr>
            </w:pPr>
            <w:r w:rsidRPr="009852D5">
              <w:rPr>
                <w:rFonts w:ascii="Arial" w:eastAsia="Times New Roman" w:hAnsi="Arial" w:cs="Arial"/>
                <w:color w:val="000000"/>
                <w:lang w:eastAsia="en-GB"/>
              </w:rPr>
              <w:t>The main purposes of this Committee are:</w:t>
            </w:r>
          </w:p>
          <w:p w14:paraId="4CE48128" w14:textId="77777777" w:rsidR="00D65DEF" w:rsidRPr="009852D5" w:rsidRDefault="00D65DEF" w:rsidP="003B28FF">
            <w:pPr>
              <w:spacing w:after="0" w:line="240" w:lineRule="auto"/>
              <w:rPr>
                <w:rFonts w:ascii="Arial" w:eastAsia="Times New Roman" w:hAnsi="Arial" w:cs="Arial"/>
                <w:color w:val="000000"/>
                <w:lang w:eastAsia="en-GB"/>
              </w:rPr>
            </w:pPr>
            <w:r w:rsidRPr="009852D5">
              <w:rPr>
                <w:rFonts w:ascii="Arial" w:eastAsia="Times New Roman" w:hAnsi="Arial" w:cs="Arial"/>
                <w:color w:val="000000"/>
                <w:lang w:eastAsia="en-GB"/>
              </w:rPr>
              <w:lastRenderedPageBreak/>
              <w:t>1.      To scrutinise and monitor the internal and external audit performance of the Authority;</w:t>
            </w:r>
          </w:p>
          <w:p w14:paraId="753BC780" w14:textId="77777777" w:rsidR="00D65DEF" w:rsidRPr="009852D5" w:rsidRDefault="00D65DEF" w:rsidP="003B28FF">
            <w:pPr>
              <w:spacing w:after="0" w:line="240" w:lineRule="auto"/>
              <w:rPr>
                <w:rFonts w:ascii="Arial" w:eastAsia="Times New Roman" w:hAnsi="Arial" w:cs="Arial"/>
                <w:color w:val="000000"/>
                <w:lang w:eastAsia="en-GB"/>
              </w:rPr>
            </w:pPr>
            <w:r w:rsidRPr="009852D5">
              <w:rPr>
                <w:rFonts w:ascii="Arial" w:eastAsia="Times New Roman" w:hAnsi="Arial" w:cs="Arial"/>
                <w:color w:val="000000"/>
                <w:lang w:eastAsia="en-GB"/>
              </w:rPr>
              <w:t>2.      To scrutinise and monitor the management of corporate risks on behalf of the Authority;</w:t>
            </w:r>
          </w:p>
          <w:p w14:paraId="11616FE4" w14:textId="77777777" w:rsidR="00D65DEF" w:rsidRPr="009852D5" w:rsidRDefault="00D65DEF" w:rsidP="003B28FF">
            <w:pPr>
              <w:spacing w:after="0" w:line="240" w:lineRule="auto"/>
              <w:rPr>
                <w:rFonts w:ascii="Arial" w:eastAsia="Times New Roman" w:hAnsi="Arial" w:cs="Arial"/>
                <w:color w:val="000000"/>
                <w:lang w:eastAsia="en-GB"/>
              </w:rPr>
            </w:pPr>
            <w:r w:rsidRPr="009852D5">
              <w:rPr>
                <w:rFonts w:ascii="Arial" w:eastAsia="Times New Roman" w:hAnsi="Arial" w:cs="Arial"/>
                <w:color w:val="000000"/>
                <w:lang w:eastAsia="en-GB"/>
              </w:rPr>
              <w:t>3.      To consider and approve the Annual Statement of Accounts and Annual Statement of Assurance; and</w:t>
            </w:r>
          </w:p>
          <w:p w14:paraId="620E3101" w14:textId="77777777" w:rsidR="00D65DEF" w:rsidRPr="0017659A" w:rsidRDefault="00D65DEF" w:rsidP="003B28FF">
            <w:pPr>
              <w:spacing w:after="0" w:line="240" w:lineRule="auto"/>
              <w:rPr>
                <w:rFonts w:ascii="Arial" w:eastAsia="Times New Roman" w:hAnsi="Arial" w:cs="Arial"/>
                <w:color w:val="000000"/>
                <w:lang w:eastAsia="en-GB"/>
              </w:rPr>
            </w:pPr>
            <w:r w:rsidRPr="009852D5">
              <w:rPr>
                <w:rFonts w:ascii="Arial" w:eastAsia="Times New Roman" w:hAnsi="Arial" w:cs="Arial"/>
                <w:color w:val="000000"/>
                <w:lang w:eastAsia="en-GB"/>
              </w:rPr>
              <w:t>4.      To discharge the Authority’s statutory requirements for the promotion and maintenance of high standards of conduct by Authority Members.</w:t>
            </w:r>
          </w:p>
        </w:tc>
      </w:tr>
      <w:tr w:rsidR="00D65DEF" w:rsidRPr="0017659A" w14:paraId="4AB61352" w14:textId="77777777" w:rsidTr="008D4C2D">
        <w:trPr>
          <w:trHeight w:val="290"/>
        </w:trPr>
        <w:tc>
          <w:tcPr>
            <w:tcW w:w="1696" w:type="dxa"/>
            <w:shd w:val="clear" w:color="000000" w:fill="FFFFFF"/>
            <w:noWrap/>
            <w:hideMark/>
          </w:tcPr>
          <w:p w14:paraId="6378318D" w14:textId="77777777" w:rsidR="00D65DEF" w:rsidRDefault="00D65DEF" w:rsidP="003B28FF">
            <w:pPr>
              <w:spacing w:after="0" w:line="240" w:lineRule="auto"/>
              <w:rPr>
                <w:rFonts w:ascii="Arial" w:eastAsia="Times New Roman" w:hAnsi="Arial" w:cs="Arial"/>
                <w:color w:val="000000"/>
                <w:lang w:eastAsia="en-GB"/>
              </w:rPr>
            </w:pPr>
            <w:r w:rsidRPr="0017659A">
              <w:rPr>
                <w:rFonts w:ascii="Arial" w:eastAsia="Times New Roman" w:hAnsi="Arial" w:cs="Arial"/>
                <w:color w:val="000000"/>
                <w:lang w:eastAsia="en-GB"/>
              </w:rPr>
              <w:lastRenderedPageBreak/>
              <w:t>Dorset and Wiltshire</w:t>
            </w:r>
          </w:p>
          <w:p w14:paraId="1511E151" w14:textId="77777777" w:rsidR="00D65DEF" w:rsidRDefault="00D65DEF" w:rsidP="003B28FF">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18 members</w:t>
            </w:r>
          </w:p>
          <w:p w14:paraId="69FD93E6" w14:textId="77777777" w:rsidR="00D65DEF" w:rsidRPr="0017659A" w:rsidRDefault="00D65DEF" w:rsidP="003B28FF">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4 authorities</w:t>
            </w:r>
          </w:p>
        </w:tc>
        <w:tc>
          <w:tcPr>
            <w:tcW w:w="3544" w:type="dxa"/>
            <w:shd w:val="clear" w:color="000000" w:fill="FFFFFF"/>
          </w:tcPr>
          <w:p w14:paraId="401FD697" w14:textId="77777777" w:rsidR="00D65DEF" w:rsidRPr="008D4C2D" w:rsidRDefault="00D65DEF" w:rsidP="008D4C2D">
            <w:pPr>
              <w:pStyle w:val="ListParagraph"/>
              <w:numPr>
                <w:ilvl w:val="0"/>
                <w:numId w:val="46"/>
              </w:numPr>
              <w:tabs>
                <w:tab w:val="left" w:pos="1871"/>
              </w:tabs>
              <w:spacing w:after="0" w:line="240" w:lineRule="auto"/>
              <w:ind w:hanging="550"/>
              <w:rPr>
                <w:rFonts w:ascii="Arial" w:eastAsia="Times New Roman" w:hAnsi="Arial" w:cs="Arial"/>
                <w:color w:val="000000"/>
                <w:lang w:eastAsia="en-GB"/>
              </w:rPr>
            </w:pPr>
            <w:r w:rsidRPr="008D4C2D">
              <w:rPr>
                <w:rFonts w:ascii="Arial" w:eastAsia="Times New Roman" w:hAnsi="Arial" w:cs="Arial"/>
                <w:color w:val="000000"/>
                <w:lang w:eastAsia="en-GB"/>
              </w:rPr>
              <w:t>Fire and Rescue Authority</w:t>
            </w:r>
          </w:p>
          <w:p w14:paraId="2078383F" w14:textId="77777777" w:rsidR="00D65DEF" w:rsidRPr="008D4C2D" w:rsidRDefault="00D65DEF" w:rsidP="008D4C2D">
            <w:pPr>
              <w:pStyle w:val="ListParagraph"/>
              <w:numPr>
                <w:ilvl w:val="0"/>
                <w:numId w:val="46"/>
              </w:numPr>
              <w:tabs>
                <w:tab w:val="left" w:pos="1871"/>
              </w:tabs>
              <w:spacing w:after="0" w:line="240" w:lineRule="auto"/>
              <w:ind w:hanging="550"/>
              <w:rPr>
                <w:rFonts w:ascii="Arial" w:eastAsia="Times New Roman" w:hAnsi="Arial" w:cs="Arial"/>
                <w:color w:val="000000"/>
                <w:lang w:eastAsia="en-GB"/>
              </w:rPr>
            </w:pPr>
            <w:r w:rsidRPr="008D4C2D">
              <w:rPr>
                <w:rFonts w:ascii="Arial" w:eastAsia="Times New Roman" w:hAnsi="Arial" w:cs="Arial"/>
                <w:color w:val="000000"/>
                <w:lang w:eastAsia="en-GB"/>
              </w:rPr>
              <w:t>Finance &amp; Audit Committee</w:t>
            </w:r>
          </w:p>
          <w:p w14:paraId="3F12971D" w14:textId="77777777" w:rsidR="00D65DEF" w:rsidRPr="008D4C2D" w:rsidRDefault="00D65DEF" w:rsidP="008D4C2D">
            <w:pPr>
              <w:pStyle w:val="ListParagraph"/>
              <w:numPr>
                <w:ilvl w:val="0"/>
                <w:numId w:val="46"/>
              </w:numPr>
              <w:tabs>
                <w:tab w:val="left" w:pos="1871"/>
              </w:tabs>
              <w:spacing w:after="0" w:line="240" w:lineRule="auto"/>
              <w:ind w:hanging="550"/>
              <w:rPr>
                <w:rFonts w:ascii="Arial" w:eastAsia="Times New Roman" w:hAnsi="Arial" w:cs="Arial"/>
                <w:color w:val="000000"/>
                <w:lang w:eastAsia="en-GB"/>
              </w:rPr>
            </w:pPr>
            <w:r w:rsidRPr="008D4C2D">
              <w:rPr>
                <w:rFonts w:ascii="Arial" w:eastAsia="Times New Roman" w:hAnsi="Arial" w:cs="Arial"/>
                <w:color w:val="000000"/>
                <w:lang w:eastAsia="en-GB"/>
              </w:rPr>
              <w:t>Local Performance &amp; Scrutiny Committee, Bournemouth, Christchurch and Poole</w:t>
            </w:r>
          </w:p>
          <w:p w14:paraId="473BFF4A" w14:textId="77777777" w:rsidR="00D65DEF" w:rsidRPr="008D4C2D" w:rsidRDefault="00D65DEF" w:rsidP="008D4C2D">
            <w:pPr>
              <w:pStyle w:val="ListParagraph"/>
              <w:numPr>
                <w:ilvl w:val="0"/>
                <w:numId w:val="46"/>
              </w:numPr>
              <w:tabs>
                <w:tab w:val="left" w:pos="1871"/>
              </w:tabs>
              <w:spacing w:after="0" w:line="240" w:lineRule="auto"/>
              <w:ind w:hanging="550"/>
              <w:rPr>
                <w:rFonts w:ascii="Arial" w:eastAsia="Times New Roman" w:hAnsi="Arial" w:cs="Arial"/>
                <w:color w:val="000000"/>
                <w:lang w:eastAsia="en-GB"/>
              </w:rPr>
            </w:pPr>
            <w:r w:rsidRPr="008D4C2D">
              <w:rPr>
                <w:rFonts w:ascii="Arial" w:eastAsia="Times New Roman" w:hAnsi="Arial" w:cs="Arial"/>
                <w:color w:val="000000"/>
                <w:lang w:eastAsia="en-GB"/>
              </w:rPr>
              <w:t>Local Performance &amp; Scrutiny Committee, Dorset</w:t>
            </w:r>
          </w:p>
          <w:p w14:paraId="63BD85DC" w14:textId="77777777" w:rsidR="00D65DEF" w:rsidRPr="008D4C2D" w:rsidRDefault="00D65DEF" w:rsidP="008D4C2D">
            <w:pPr>
              <w:pStyle w:val="ListParagraph"/>
              <w:numPr>
                <w:ilvl w:val="0"/>
                <w:numId w:val="46"/>
              </w:numPr>
              <w:tabs>
                <w:tab w:val="left" w:pos="1871"/>
              </w:tabs>
              <w:spacing w:after="0" w:line="240" w:lineRule="auto"/>
              <w:ind w:hanging="550"/>
              <w:rPr>
                <w:rFonts w:ascii="Arial" w:eastAsia="Times New Roman" w:hAnsi="Arial" w:cs="Arial"/>
                <w:color w:val="000000"/>
                <w:lang w:eastAsia="en-GB"/>
              </w:rPr>
            </w:pPr>
            <w:r w:rsidRPr="008D4C2D">
              <w:rPr>
                <w:rFonts w:ascii="Arial" w:eastAsia="Times New Roman" w:hAnsi="Arial" w:cs="Arial"/>
                <w:color w:val="000000"/>
                <w:lang w:eastAsia="en-GB"/>
              </w:rPr>
              <w:t>Local Performance &amp; Scrutiny Committee, Swindon</w:t>
            </w:r>
          </w:p>
          <w:p w14:paraId="78C529CD" w14:textId="77777777" w:rsidR="00D65DEF" w:rsidRPr="008D4C2D" w:rsidRDefault="00D65DEF" w:rsidP="008D4C2D">
            <w:pPr>
              <w:pStyle w:val="ListParagraph"/>
              <w:numPr>
                <w:ilvl w:val="0"/>
                <w:numId w:val="46"/>
              </w:numPr>
              <w:tabs>
                <w:tab w:val="left" w:pos="1871"/>
              </w:tabs>
              <w:spacing w:after="0" w:line="240" w:lineRule="auto"/>
              <w:ind w:hanging="550"/>
              <w:rPr>
                <w:rFonts w:ascii="Arial" w:eastAsia="Times New Roman" w:hAnsi="Arial" w:cs="Arial"/>
                <w:color w:val="000000"/>
                <w:lang w:eastAsia="en-GB"/>
              </w:rPr>
            </w:pPr>
            <w:r w:rsidRPr="008D4C2D">
              <w:rPr>
                <w:rFonts w:ascii="Arial" w:eastAsia="Times New Roman" w:hAnsi="Arial" w:cs="Arial"/>
                <w:color w:val="000000"/>
                <w:lang w:eastAsia="en-GB"/>
              </w:rPr>
              <w:t>Local Performance &amp; Scrutiny Committee, Wiltshire</w:t>
            </w:r>
          </w:p>
          <w:p w14:paraId="3EE1985B" w14:textId="77777777" w:rsidR="00D65DEF" w:rsidRPr="008D4C2D" w:rsidRDefault="00D65DEF" w:rsidP="008D4C2D">
            <w:pPr>
              <w:pStyle w:val="ListParagraph"/>
              <w:numPr>
                <w:ilvl w:val="0"/>
                <w:numId w:val="46"/>
              </w:numPr>
              <w:tabs>
                <w:tab w:val="left" w:pos="1871"/>
              </w:tabs>
              <w:spacing w:after="0" w:line="240" w:lineRule="auto"/>
              <w:ind w:hanging="550"/>
              <w:rPr>
                <w:rFonts w:ascii="Arial" w:eastAsia="Times New Roman" w:hAnsi="Arial" w:cs="Arial"/>
                <w:color w:val="000000"/>
                <w:lang w:eastAsia="en-GB"/>
              </w:rPr>
            </w:pPr>
            <w:r w:rsidRPr="008D4C2D">
              <w:rPr>
                <w:rFonts w:ascii="Arial" w:eastAsia="Times New Roman" w:hAnsi="Arial" w:cs="Arial"/>
                <w:color w:val="000000"/>
                <w:lang w:eastAsia="en-GB"/>
              </w:rPr>
              <w:t>Appeals Committee</w:t>
            </w:r>
          </w:p>
          <w:p w14:paraId="6F9EB0B3" w14:textId="77777777" w:rsidR="00D65DEF" w:rsidRPr="008D4C2D" w:rsidRDefault="00D65DEF" w:rsidP="008D4C2D">
            <w:pPr>
              <w:pStyle w:val="ListParagraph"/>
              <w:numPr>
                <w:ilvl w:val="0"/>
                <w:numId w:val="46"/>
              </w:numPr>
              <w:tabs>
                <w:tab w:val="left" w:pos="1871"/>
              </w:tabs>
              <w:spacing w:after="0" w:line="240" w:lineRule="auto"/>
              <w:ind w:hanging="550"/>
              <w:rPr>
                <w:rFonts w:ascii="Arial" w:eastAsia="Times New Roman" w:hAnsi="Arial" w:cs="Arial"/>
                <w:color w:val="000000"/>
                <w:lang w:eastAsia="en-GB"/>
              </w:rPr>
            </w:pPr>
            <w:r w:rsidRPr="008D4C2D">
              <w:rPr>
                <w:rFonts w:ascii="Arial" w:eastAsia="Times New Roman" w:hAnsi="Arial" w:cs="Arial"/>
                <w:color w:val="000000"/>
                <w:lang w:eastAsia="en-GB"/>
              </w:rPr>
              <w:t>Appointments and Disputes Committee</w:t>
            </w:r>
          </w:p>
          <w:p w14:paraId="35EDB478" w14:textId="77777777" w:rsidR="00D65DEF" w:rsidRPr="008D4C2D" w:rsidRDefault="00D65DEF" w:rsidP="008D4C2D">
            <w:pPr>
              <w:pStyle w:val="ListParagraph"/>
              <w:numPr>
                <w:ilvl w:val="0"/>
                <w:numId w:val="46"/>
              </w:numPr>
              <w:tabs>
                <w:tab w:val="left" w:pos="1871"/>
              </w:tabs>
              <w:spacing w:after="0" w:line="240" w:lineRule="auto"/>
              <w:ind w:hanging="550"/>
              <w:rPr>
                <w:rFonts w:ascii="Arial" w:eastAsia="Times New Roman" w:hAnsi="Arial" w:cs="Arial"/>
                <w:color w:val="000000"/>
                <w:lang w:eastAsia="en-GB"/>
              </w:rPr>
            </w:pPr>
            <w:r w:rsidRPr="008D4C2D">
              <w:rPr>
                <w:rFonts w:ascii="Arial" w:eastAsia="Times New Roman" w:hAnsi="Arial" w:cs="Arial"/>
                <w:color w:val="000000"/>
                <w:lang w:eastAsia="en-GB"/>
              </w:rPr>
              <w:t>Policy &amp; Resources (Archived)</w:t>
            </w:r>
          </w:p>
        </w:tc>
        <w:tc>
          <w:tcPr>
            <w:tcW w:w="8794" w:type="dxa"/>
            <w:shd w:val="clear" w:color="000000" w:fill="FFFFFF"/>
          </w:tcPr>
          <w:p w14:paraId="7B3139BB" w14:textId="77777777" w:rsidR="00D65DEF" w:rsidRPr="004369B4" w:rsidRDefault="00D65DEF" w:rsidP="003B28FF">
            <w:pPr>
              <w:spacing w:after="0" w:line="240" w:lineRule="auto"/>
              <w:rPr>
                <w:rFonts w:ascii="Arial" w:eastAsia="Times New Roman" w:hAnsi="Arial" w:cs="Arial"/>
                <w:color w:val="000000"/>
                <w:lang w:eastAsia="en-GB"/>
              </w:rPr>
            </w:pPr>
            <w:r w:rsidRPr="004369B4">
              <w:rPr>
                <w:rFonts w:ascii="Arial" w:eastAsia="Times New Roman" w:hAnsi="Arial" w:cs="Arial"/>
                <w:color w:val="000000"/>
                <w:lang w:eastAsia="en-GB"/>
              </w:rPr>
              <w:t>The Dorset &amp; Wiltshire Fire and Rescue Authority and Finance &amp; Audit Committees meet four times a year.</w:t>
            </w:r>
          </w:p>
          <w:p w14:paraId="2A80A87B" w14:textId="77777777" w:rsidR="00D65DEF" w:rsidRPr="004369B4" w:rsidRDefault="00D65DEF" w:rsidP="003B28FF">
            <w:pPr>
              <w:spacing w:after="0" w:line="240" w:lineRule="auto"/>
              <w:rPr>
                <w:rFonts w:ascii="Arial" w:eastAsia="Times New Roman" w:hAnsi="Arial" w:cs="Arial"/>
                <w:color w:val="000000"/>
                <w:lang w:eastAsia="en-GB"/>
              </w:rPr>
            </w:pPr>
          </w:p>
          <w:p w14:paraId="24CC3FBE" w14:textId="77777777" w:rsidR="00D65DEF" w:rsidRPr="0017659A" w:rsidRDefault="00D65DEF" w:rsidP="003B28FF">
            <w:pPr>
              <w:spacing w:after="0" w:line="240" w:lineRule="auto"/>
              <w:rPr>
                <w:rFonts w:ascii="Arial" w:eastAsia="Times New Roman" w:hAnsi="Arial" w:cs="Arial"/>
                <w:color w:val="000000"/>
                <w:lang w:eastAsia="en-GB"/>
              </w:rPr>
            </w:pPr>
            <w:r w:rsidRPr="004369B4">
              <w:rPr>
                <w:rFonts w:ascii="Arial" w:eastAsia="Times New Roman" w:hAnsi="Arial" w:cs="Arial"/>
                <w:color w:val="000000"/>
                <w:lang w:eastAsia="en-GB"/>
              </w:rPr>
              <w:t>There are also four Local Performance &amp; Scrutiny Committees who serve the local authority areas of Bournemouth, Christchurch &amp; Poole (BCP), Dorset, Swindon and Wiltshire.</w:t>
            </w:r>
          </w:p>
        </w:tc>
      </w:tr>
      <w:tr w:rsidR="00D65DEF" w:rsidRPr="0017659A" w14:paraId="75E36DD4" w14:textId="77777777" w:rsidTr="008D4C2D">
        <w:trPr>
          <w:trHeight w:val="290"/>
        </w:trPr>
        <w:tc>
          <w:tcPr>
            <w:tcW w:w="1696" w:type="dxa"/>
            <w:shd w:val="clear" w:color="000000" w:fill="FFFFFF"/>
            <w:noWrap/>
            <w:hideMark/>
          </w:tcPr>
          <w:p w14:paraId="46100C94" w14:textId="77777777" w:rsidR="00D65DEF" w:rsidRDefault="00D65DEF" w:rsidP="003B28FF">
            <w:pPr>
              <w:spacing w:after="0" w:line="240" w:lineRule="auto"/>
              <w:rPr>
                <w:rFonts w:ascii="Arial" w:eastAsia="Times New Roman" w:hAnsi="Arial" w:cs="Arial"/>
                <w:color w:val="000000"/>
                <w:lang w:eastAsia="en-GB"/>
              </w:rPr>
            </w:pPr>
            <w:r w:rsidRPr="0017659A">
              <w:rPr>
                <w:rFonts w:ascii="Arial" w:eastAsia="Times New Roman" w:hAnsi="Arial" w:cs="Arial"/>
                <w:color w:val="000000"/>
                <w:lang w:eastAsia="en-GB"/>
              </w:rPr>
              <w:t>Durham</w:t>
            </w:r>
          </w:p>
          <w:p w14:paraId="70BF50CC" w14:textId="77777777" w:rsidR="00D65DEF" w:rsidRDefault="00D65DEF" w:rsidP="003B28FF">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21 members</w:t>
            </w:r>
          </w:p>
          <w:p w14:paraId="768B8370" w14:textId="77777777" w:rsidR="00D65DEF" w:rsidRPr="0017659A" w:rsidRDefault="00D65DEF" w:rsidP="003B28FF">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2 authorities</w:t>
            </w:r>
          </w:p>
        </w:tc>
        <w:tc>
          <w:tcPr>
            <w:tcW w:w="3544" w:type="dxa"/>
            <w:shd w:val="clear" w:color="000000" w:fill="FFFFFF"/>
          </w:tcPr>
          <w:p w14:paraId="613E5E17" w14:textId="77777777" w:rsidR="00D65DEF" w:rsidRPr="008D4C2D" w:rsidRDefault="00D65DEF" w:rsidP="008D4C2D">
            <w:pPr>
              <w:pStyle w:val="ListParagraph"/>
              <w:numPr>
                <w:ilvl w:val="0"/>
                <w:numId w:val="46"/>
              </w:numPr>
              <w:tabs>
                <w:tab w:val="left" w:pos="1871"/>
              </w:tabs>
              <w:spacing w:after="0" w:line="240" w:lineRule="auto"/>
              <w:ind w:hanging="550"/>
              <w:rPr>
                <w:rFonts w:ascii="Arial" w:eastAsia="Times New Roman" w:hAnsi="Arial" w:cs="Arial"/>
                <w:color w:val="000000"/>
                <w:lang w:eastAsia="en-GB"/>
              </w:rPr>
            </w:pPr>
            <w:r w:rsidRPr="008D4C2D">
              <w:rPr>
                <w:rFonts w:ascii="Arial" w:eastAsia="Times New Roman" w:hAnsi="Arial" w:cs="Arial"/>
                <w:color w:val="000000"/>
                <w:lang w:eastAsia="en-GB"/>
              </w:rPr>
              <w:t>Audit and Finance Committee</w:t>
            </w:r>
          </w:p>
          <w:p w14:paraId="30AC82AE" w14:textId="77777777" w:rsidR="00D65DEF" w:rsidRPr="008D4C2D" w:rsidRDefault="00D65DEF" w:rsidP="008D4C2D">
            <w:pPr>
              <w:pStyle w:val="ListParagraph"/>
              <w:numPr>
                <w:ilvl w:val="0"/>
                <w:numId w:val="46"/>
              </w:numPr>
              <w:tabs>
                <w:tab w:val="left" w:pos="1871"/>
              </w:tabs>
              <w:spacing w:after="0" w:line="240" w:lineRule="auto"/>
              <w:ind w:hanging="550"/>
              <w:rPr>
                <w:rFonts w:ascii="Arial" w:eastAsia="Times New Roman" w:hAnsi="Arial" w:cs="Arial"/>
                <w:color w:val="000000"/>
                <w:lang w:eastAsia="en-GB"/>
              </w:rPr>
            </w:pPr>
            <w:r w:rsidRPr="008D4C2D">
              <w:rPr>
                <w:rFonts w:ascii="Arial" w:eastAsia="Times New Roman" w:hAnsi="Arial" w:cs="Arial"/>
                <w:color w:val="000000"/>
                <w:lang w:eastAsia="en-GB"/>
              </w:rPr>
              <w:t>Performance Committee</w:t>
            </w:r>
          </w:p>
          <w:p w14:paraId="651E1D62" w14:textId="77777777" w:rsidR="00D65DEF" w:rsidRPr="008D4C2D" w:rsidRDefault="00D65DEF" w:rsidP="008D4C2D">
            <w:pPr>
              <w:pStyle w:val="ListParagraph"/>
              <w:numPr>
                <w:ilvl w:val="0"/>
                <w:numId w:val="46"/>
              </w:numPr>
              <w:tabs>
                <w:tab w:val="left" w:pos="1871"/>
              </w:tabs>
              <w:spacing w:after="0" w:line="240" w:lineRule="auto"/>
              <w:ind w:hanging="550"/>
              <w:rPr>
                <w:rFonts w:ascii="Arial" w:eastAsia="Times New Roman" w:hAnsi="Arial" w:cs="Arial"/>
                <w:color w:val="000000"/>
                <w:lang w:eastAsia="en-GB"/>
              </w:rPr>
            </w:pPr>
            <w:r w:rsidRPr="008D4C2D">
              <w:rPr>
                <w:rFonts w:ascii="Arial" w:eastAsia="Times New Roman" w:hAnsi="Arial" w:cs="Arial"/>
                <w:color w:val="000000"/>
                <w:lang w:eastAsia="en-GB"/>
              </w:rPr>
              <w:t>Human Resources Committee</w:t>
            </w:r>
          </w:p>
          <w:p w14:paraId="4F5A2014" w14:textId="77777777" w:rsidR="00D65DEF" w:rsidRPr="008D4C2D" w:rsidRDefault="00D65DEF" w:rsidP="008D4C2D">
            <w:pPr>
              <w:pStyle w:val="ListParagraph"/>
              <w:numPr>
                <w:ilvl w:val="0"/>
                <w:numId w:val="46"/>
              </w:numPr>
              <w:tabs>
                <w:tab w:val="left" w:pos="1871"/>
              </w:tabs>
              <w:spacing w:after="0" w:line="240" w:lineRule="auto"/>
              <w:ind w:hanging="550"/>
              <w:rPr>
                <w:rFonts w:ascii="Arial" w:eastAsia="Times New Roman" w:hAnsi="Arial" w:cs="Arial"/>
                <w:color w:val="000000"/>
                <w:lang w:eastAsia="en-GB"/>
              </w:rPr>
            </w:pPr>
            <w:r w:rsidRPr="008D4C2D">
              <w:rPr>
                <w:rFonts w:ascii="Arial" w:eastAsia="Times New Roman" w:hAnsi="Arial" w:cs="Arial"/>
                <w:color w:val="000000"/>
                <w:lang w:eastAsia="en-GB"/>
              </w:rPr>
              <w:lastRenderedPageBreak/>
              <w:t>Appeals Committee</w:t>
            </w:r>
          </w:p>
          <w:p w14:paraId="4F8D732F" w14:textId="77777777" w:rsidR="00D65DEF" w:rsidRPr="008D4C2D" w:rsidRDefault="00D65DEF" w:rsidP="008D4C2D">
            <w:pPr>
              <w:pStyle w:val="ListParagraph"/>
              <w:numPr>
                <w:ilvl w:val="0"/>
                <w:numId w:val="46"/>
              </w:numPr>
              <w:tabs>
                <w:tab w:val="left" w:pos="1871"/>
              </w:tabs>
              <w:spacing w:after="0" w:line="240" w:lineRule="auto"/>
              <w:ind w:hanging="550"/>
              <w:rPr>
                <w:rFonts w:ascii="Arial" w:eastAsia="Times New Roman" w:hAnsi="Arial" w:cs="Arial"/>
                <w:color w:val="000000"/>
                <w:lang w:eastAsia="en-GB"/>
              </w:rPr>
            </w:pPr>
            <w:r w:rsidRPr="008D4C2D">
              <w:rPr>
                <w:rFonts w:ascii="Arial" w:eastAsia="Times New Roman" w:hAnsi="Arial" w:cs="Arial"/>
                <w:color w:val="000000"/>
                <w:lang w:eastAsia="en-GB"/>
              </w:rPr>
              <w:t>Appointments Committee</w:t>
            </w:r>
          </w:p>
          <w:p w14:paraId="0088BCB4" w14:textId="77777777" w:rsidR="00D65DEF" w:rsidRPr="008D4C2D" w:rsidRDefault="00D65DEF" w:rsidP="008D4C2D">
            <w:pPr>
              <w:pStyle w:val="ListParagraph"/>
              <w:numPr>
                <w:ilvl w:val="0"/>
                <w:numId w:val="46"/>
              </w:numPr>
              <w:tabs>
                <w:tab w:val="left" w:pos="1871"/>
              </w:tabs>
              <w:spacing w:after="0" w:line="240" w:lineRule="auto"/>
              <w:ind w:hanging="550"/>
              <w:rPr>
                <w:rFonts w:ascii="Arial" w:eastAsia="Times New Roman" w:hAnsi="Arial" w:cs="Arial"/>
                <w:color w:val="000000"/>
                <w:lang w:eastAsia="en-GB"/>
              </w:rPr>
            </w:pPr>
            <w:r w:rsidRPr="008D4C2D">
              <w:rPr>
                <w:rFonts w:ascii="Arial" w:eastAsia="Times New Roman" w:hAnsi="Arial" w:cs="Arial"/>
                <w:color w:val="000000"/>
                <w:lang w:eastAsia="en-GB"/>
              </w:rPr>
              <w:t>Joint Consultative Committee</w:t>
            </w:r>
          </w:p>
          <w:p w14:paraId="18BBE4B7" w14:textId="77777777" w:rsidR="00D65DEF" w:rsidRPr="008D4C2D" w:rsidRDefault="00D65DEF" w:rsidP="008D4C2D">
            <w:pPr>
              <w:pStyle w:val="ListParagraph"/>
              <w:numPr>
                <w:ilvl w:val="0"/>
                <w:numId w:val="46"/>
              </w:numPr>
              <w:tabs>
                <w:tab w:val="left" w:pos="1871"/>
              </w:tabs>
              <w:spacing w:after="0" w:line="240" w:lineRule="auto"/>
              <w:ind w:hanging="550"/>
              <w:rPr>
                <w:rFonts w:ascii="Arial" w:eastAsia="Times New Roman" w:hAnsi="Arial" w:cs="Arial"/>
                <w:color w:val="000000"/>
                <w:lang w:eastAsia="en-GB"/>
              </w:rPr>
            </w:pPr>
            <w:r w:rsidRPr="008D4C2D">
              <w:rPr>
                <w:rFonts w:ascii="Arial" w:eastAsia="Times New Roman" w:hAnsi="Arial" w:cs="Arial"/>
                <w:color w:val="000000"/>
                <w:lang w:eastAsia="en-GB"/>
              </w:rPr>
              <w:t>Pension Board Committee</w:t>
            </w:r>
          </w:p>
          <w:p w14:paraId="7B41F11B" w14:textId="77777777" w:rsidR="00D65DEF" w:rsidRPr="008D4C2D" w:rsidRDefault="00D65DEF" w:rsidP="008D4C2D">
            <w:pPr>
              <w:pStyle w:val="ListParagraph"/>
              <w:numPr>
                <w:ilvl w:val="0"/>
                <w:numId w:val="46"/>
              </w:numPr>
              <w:tabs>
                <w:tab w:val="left" w:pos="1871"/>
              </w:tabs>
              <w:spacing w:after="0" w:line="240" w:lineRule="auto"/>
              <w:ind w:hanging="550"/>
              <w:rPr>
                <w:rFonts w:ascii="Arial" w:eastAsia="Times New Roman" w:hAnsi="Arial" w:cs="Arial"/>
                <w:color w:val="000000"/>
                <w:lang w:eastAsia="en-GB"/>
              </w:rPr>
            </w:pPr>
            <w:r w:rsidRPr="008D4C2D">
              <w:rPr>
                <w:rFonts w:ascii="Arial" w:eastAsia="Times New Roman" w:hAnsi="Arial" w:cs="Arial"/>
                <w:color w:val="000000"/>
                <w:lang w:eastAsia="en-GB"/>
              </w:rPr>
              <w:t>Salary Review Committee</w:t>
            </w:r>
          </w:p>
          <w:p w14:paraId="2BCBA018" w14:textId="77777777" w:rsidR="00D65DEF" w:rsidRPr="0017659A" w:rsidRDefault="00D65DEF" w:rsidP="008D4C2D">
            <w:pPr>
              <w:tabs>
                <w:tab w:val="left" w:pos="1871"/>
              </w:tabs>
              <w:spacing w:after="0" w:line="240" w:lineRule="auto"/>
              <w:ind w:hanging="550"/>
              <w:rPr>
                <w:rFonts w:ascii="Arial" w:eastAsia="Times New Roman" w:hAnsi="Arial" w:cs="Arial"/>
                <w:color w:val="000000"/>
                <w:lang w:eastAsia="en-GB"/>
              </w:rPr>
            </w:pPr>
          </w:p>
        </w:tc>
        <w:tc>
          <w:tcPr>
            <w:tcW w:w="8794" w:type="dxa"/>
            <w:shd w:val="clear" w:color="000000" w:fill="FFFFFF"/>
          </w:tcPr>
          <w:p w14:paraId="3DC97D94" w14:textId="77777777" w:rsidR="00D65DEF" w:rsidRPr="0017659A" w:rsidRDefault="00D65DEF" w:rsidP="003B28FF">
            <w:pPr>
              <w:spacing w:after="0" w:line="240" w:lineRule="auto"/>
              <w:rPr>
                <w:rFonts w:ascii="Arial" w:eastAsia="Times New Roman" w:hAnsi="Arial" w:cs="Arial"/>
                <w:color w:val="000000"/>
                <w:lang w:eastAsia="en-GB"/>
              </w:rPr>
            </w:pPr>
          </w:p>
        </w:tc>
      </w:tr>
      <w:tr w:rsidR="001F3CA6" w:rsidRPr="0017659A" w14:paraId="4338E37B" w14:textId="77777777" w:rsidTr="008D4C2D">
        <w:trPr>
          <w:trHeight w:val="290"/>
        </w:trPr>
        <w:tc>
          <w:tcPr>
            <w:tcW w:w="1696" w:type="dxa"/>
            <w:shd w:val="clear" w:color="000000" w:fill="FFFFFF"/>
            <w:noWrap/>
            <w:hideMark/>
          </w:tcPr>
          <w:p w14:paraId="0585D181" w14:textId="77777777" w:rsidR="001F3CA6" w:rsidRDefault="001F3CA6" w:rsidP="001F3CA6">
            <w:pPr>
              <w:spacing w:after="0" w:line="240" w:lineRule="auto"/>
              <w:rPr>
                <w:rFonts w:ascii="Arial" w:eastAsia="Times New Roman" w:hAnsi="Arial" w:cs="Arial"/>
                <w:color w:val="000000"/>
                <w:lang w:eastAsia="en-GB"/>
              </w:rPr>
            </w:pPr>
            <w:r w:rsidRPr="0047008D">
              <w:rPr>
                <w:rFonts w:ascii="Arial" w:eastAsia="Times New Roman" w:hAnsi="Arial" w:cs="Arial"/>
                <w:color w:val="000000"/>
                <w:lang w:eastAsia="en-GB"/>
              </w:rPr>
              <w:t>East Sussex</w:t>
            </w:r>
          </w:p>
          <w:p w14:paraId="3E6139C9" w14:textId="77777777" w:rsidR="0047008D" w:rsidRDefault="0047008D" w:rsidP="001F3CA6">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18 members</w:t>
            </w:r>
          </w:p>
          <w:p w14:paraId="30F960C4" w14:textId="29AEB288" w:rsidR="0047008D" w:rsidRPr="0017659A" w:rsidRDefault="0047008D" w:rsidP="001F3CA6">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2 authorities</w:t>
            </w:r>
          </w:p>
        </w:tc>
        <w:tc>
          <w:tcPr>
            <w:tcW w:w="3544" w:type="dxa"/>
            <w:shd w:val="clear" w:color="000000" w:fill="FFFFFF"/>
          </w:tcPr>
          <w:p w14:paraId="434FFC23" w14:textId="77777777" w:rsidR="001F3CA6" w:rsidRPr="008D4C2D" w:rsidRDefault="001F3CA6" w:rsidP="008D4C2D">
            <w:pPr>
              <w:pStyle w:val="ListParagraph"/>
              <w:numPr>
                <w:ilvl w:val="0"/>
                <w:numId w:val="46"/>
              </w:numPr>
              <w:tabs>
                <w:tab w:val="left" w:pos="1871"/>
              </w:tabs>
              <w:spacing w:after="0" w:line="240" w:lineRule="auto"/>
              <w:ind w:hanging="550"/>
              <w:rPr>
                <w:rFonts w:ascii="Arial" w:eastAsia="Times New Roman" w:hAnsi="Arial" w:cs="Arial"/>
                <w:color w:val="000000"/>
                <w:lang w:eastAsia="en-GB"/>
              </w:rPr>
            </w:pPr>
            <w:r w:rsidRPr="008D4C2D">
              <w:rPr>
                <w:rFonts w:ascii="Arial" w:eastAsia="Times New Roman" w:hAnsi="Arial" w:cs="Arial"/>
                <w:color w:val="000000"/>
                <w:lang w:eastAsia="en-GB"/>
              </w:rPr>
              <w:t>FRA</w:t>
            </w:r>
          </w:p>
          <w:p w14:paraId="6E88915F" w14:textId="77777777" w:rsidR="001F3CA6" w:rsidRPr="008D4C2D" w:rsidRDefault="001F3CA6" w:rsidP="008D4C2D">
            <w:pPr>
              <w:pStyle w:val="ListParagraph"/>
              <w:numPr>
                <w:ilvl w:val="0"/>
                <w:numId w:val="46"/>
              </w:numPr>
              <w:tabs>
                <w:tab w:val="left" w:pos="1871"/>
              </w:tabs>
              <w:spacing w:after="0" w:line="240" w:lineRule="auto"/>
              <w:ind w:hanging="550"/>
              <w:rPr>
                <w:rFonts w:ascii="Arial" w:eastAsia="Times New Roman" w:hAnsi="Arial" w:cs="Arial"/>
                <w:color w:val="000000"/>
                <w:lang w:eastAsia="en-GB"/>
              </w:rPr>
            </w:pPr>
            <w:r w:rsidRPr="008D4C2D">
              <w:rPr>
                <w:rFonts w:ascii="Arial" w:eastAsia="Times New Roman" w:hAnsi="Arial" w:cs="Arial"/>
                <w:color w:val="000000"/>
                <w:lang w:eastAsia="en-GB"/>
              </w:rPr>
              <w:t>Human Resources Panel</w:t>
            </w:r>
          </w:p>
          <w:p w14:paraId="083DCE5E" w14:textId="77777777" w:rsidR="001F3CA6" w:rsidRPr="008D4C2D" w:rsidRDefault="001F3CA6" w:rsidP="008D4C2D">
            <w:pPr>
              <w:pStyle w:val="ListParagraph"/>
              <w:numPr>
                <w:ilvl w:val="0"/>
                <w:numId w:val="46"/>
              </w:numPr>
              <w:tabs>
                <w:tab w:val="left" w:pos="1871"/>
              </w:tabs>
              <w:spacing w:after="0" w:line="240" w:lineRule="auto"/>
              <w:ind w:hanging="550"/>
              <w:rPr>
                <w:rFonts w:ascii="Arial" w:eastAsia="Times New Roman" w:hAnsi="Arial" w:cs="Arial"/>
                <w:color w:val="000000"/>
                <w:lang w:eastAsia="en-GB"/>
              </w:rPr>
            </w:pPr>
            <w:r w:rsidRPr="008D4C2D">
              <w:rPr>
                <w:rFonts w:ascii="Arial" w:eastAsia="Times New Roman" w:hAnsi="Arial" w:cs="Arial"/>
                <w:color w:val="000000"/>
                <w:lang w:eastAsia="en-GB"/>
              </w:rPr>
              <w:t>Policy &amp; Resources Panel</w:t>
            </w:r>
          </w:p>
          <w:p w14:paraId="4622B282" w14:textId="77777777" w:rsidR="001F3CA6" w:rsidRPr="008D4C2D" w:rsidRDefault="001F3CA6" w:rsidP="008D4C2D">
            <w:pPr>
              <w:pStyle w:val="ListParagraph"/>
              <w:numPr>
                <w:ilvl w:val="0"/>
                <w:numId w:val="46"/>
              </w:numPr>
              <w:tabs>
                <w:tab w:val="left" w:pos="1871"/>
              </w:tabs>
              <w:spacing w:after="0" w:line="240" w:lineRule="auto"/>
              <w:ind w:hanging="550"/>
              <w:rPr>
                <w:rFonts w:ascii="Arial" w:eastAsia="Times New Roman" w:hAnsi="Arial" w:cs="Arial"/>
                <w:color w:val="000000"/>
                <w:lang w:eastAsia="en-GB"/>
              </w:rPr>
            </w:pPr>
            <w:r w:rsidRPr="008D4C2D">
              <w:rPr>
                <w:rFonts w:ascii="Arial" w:eastAsia="Times New Roman" w:hAnsi="Arial" w:cs="Arial"/>
                <w:color w:val="000000"/>
                <w:lang w:eastAsia="en-GB"/>
              </w:rPr>
              <w:t>Principal Officer Appointments Panel</w:t>
            </w:r>
          </w:p>
          <w:p w14:paraId="3C26EE35" w14:textId="77777777" w:rsidR="001F3CA6" w:rsidRPr="008D4C2D" w:rsidRDefault="001F3CA6" w:rsidP="008D4C2D">
            <w:pPr>
              <w:pStyle w:val="ListParagraph"/>
              <w:numPr>
                <w:ilvl w:val="0"/>
                <w:numId w:val="46"/>
              </w:numPr>
              <w:tabs>
                <w:tab w:val="left" w:pos="1871"/>
              </w:tabs>
              <w:spacing w:after="0" w:line="240" w:lineRule="auto"/>
              <w:ind w:hanging="550"/>
              <w:rPr>
                <w:rFonts w:ascii="Arial" w:eastAsia="Times New Roman" w:hAnsi="Arial" w:cs="Arial"/>
                <w:color w:val="000000"/>
                <w:lang w:eastAsia="en-GB"/>
              </w:rPr>
            </w:pPr>
            <w:r w:rsidRPr="008D4C2D">
              <w:rPr>
                <w:rFonts w:ascii="Arial" w:eastAsia="Times New Roman" w:hAnsi="Arial" w:cs="Arial"/>
                <w:color w:val="000000"/>
                <w:lang w:eastAsia="en-GB"/>
              </w:rPr>
              <w:t>Scrutiny &amp; Audit Panel</w:t>
            </w:r>
          </w:p>
          <w:p w14:paraId="6A0217B1" w14:textId="3C8D3DF2" w:rsidR="001F3CA6" w:rsidRPr="008D4C2D" w:rsidRDefault="001F3CA6" w:rsidP="008D4C2D">
            <w:pPr>
              <w:pStyle w:val="ListParagraph"/>
              <w:numPr>
                <w:ilvl w:val="0"/>
                <w:numId w:val="46"/>
              </w:numPr>
              <w:tabs>
                <w:tab w:val="left" w:pos="1871"/>
              </w:tabs>
              <w:spacing w:after="0" w:line="240" w:lineRule="auto"/>
              <w:ind w:hanging="550"/>
              <w:rPr>
                <w:rFonts w:ascii="Arial" w:eastAsia="Times New Roman" w:hAnsi="Arial" w:cs="Arial"/>
                <w:color w:val="000000"/>
                <w:lang w:eastAsia="en-GB"/>
              </w:rPr>
            </w:pPr>
            <w:r w:rsidRPr="008D4C2D">
              <w:rPr>
                <w:rFonts w:ascii="Arial" w:eastAsia="Times New Roman" w:hAnsi="Arial" w:cs="Arial"/>
                <w:color w:val="000000"/>
                <w:lang w:eastAsia="en-GB"/>
              </w:rPr>
              <w:t>Urgency Panel</w:t>
            </w:r>
          </w:p>
        </w:tc>
        <w:tc>
          <w:tcPr>
            <w:tcW w:w="8794" w:type="dxa"/>
            <w:shd w:val="clear" w:color="000000" w:fill="FFFFFF"/>
          </w:tcPr>
          <w:p w14:paraId="118E4CD3" w14:textId="77777777" w:rsidR="001F3CA6" w:rsidRPr="006C2642" w:rsidRDefault="001F3CA6" w:rsidP="001F3CA6">
            <w:pPr>
              <w:spacing w:after="0" w:line="240" w:lineRule="auto"/>
              <w:rPr>
                <w:rFonts w:ascii="Arial" w:eastAsia="Times New Roman" w:hAnsi="Arial" w:cs="Arial"/>
                <w:b/>
                <w:bCs/>
                <w:color w:val="000000"/>
                <w:lang w:eastAsia="en-GB"/>
              </w:rPr>
            </w:pPr>
            <w:r w:rsidRPr="006C2642">
              <w:rPr>
                <w:rFonts w:ascii="Arial" w:eastAsia="Times New Roman" w:hAnsi="Arial" w:cs="Arial"/>
                <w:b/>
                <w:bCs/>
                <w:color w:val="000000"/>
                <w:lang w:eastAsia="en-GB"/>
              </w:rPr>
              <w:t>Policy and Resources Committee</w:t>
            </w:r>
            <w:r>
              <w:rPr>
                <w:rFonts w:ascii="Arial" w:eastAsia="Times New Roman" w:hAnsi="Arial" w:cs="Arial"/>
                <w:b/>
                <w:bCs/>
                <w:color w:val="000000"/>
                <w:lang w:eastAsia="en-GB"/>
              </w:rPr>
              <w:t xml:space="preserve"> </w:t>
            </w:r>
          </w:p>
          <w:p w14:paraId="1B260150" w14:textId="77777777" w:rsidR="001F3CA6" w:rsidRDefault="001F3CA6" w:rsidP="001F3CA6">
            <w:pPr>
              <w:spacing w:after="0" w:line="240" w:lineRule="auto"/>
              <w:rPr>
                <w:rFonts w:ascii="Helvetica" w:hAnsi="Helvetica" w:cs="Helvetica"/>
                <w:color w:val="333333"/>
                <w:shd w:val="clear" w:color="auto" w:fill="FFFFFF"/>
              </w:rPr>
            </w:pPr>
            <w:r>
              <w:rPr>
                <w:rFonts w:ascii="Helvetica" w:hAnsi="Helvetica" w:cs="Helvetica"/>
                <w:color w:val="333333"/>
                <w:shd w:val="clear" w:color="auto" w:fill="FFFFFF"/>
              </w:rPr>
              <w:t>6 members</w:t>
            </w:r>
          </w:p>
          <w:p w14:paraId="3165927F" w14:textId="77777777" w:rsidR="004743B5" w:rsidRDefault="004743B5" w:rsidP="001F3CA6">
            <w:pPr>
              <w:spacing w:after="0" w:line="240" w:lineRule="auto"/>
              <w:rPr>
                <w:rFonts w:ascii="Helvetica" w:hAnsi="Helvetica" w:cs="Helvetica"/>
                <w:color w:val="333333"/>
                <w:shd w:val="clear" w:color="auto" w:fill="FFFFFF"/>
              </w:rPr>
            </w:pPr>
          </w:p>
          <w:p w14:paraId="31B5D181" w14:textId="02C3ECF1" w:rsidR="001F3CA6" w:rsidRDefault="001F3CA6" w:rsidP="001F3CA6">
            <w:pPr>
              <w:spacing w:after="0" w:line="240" w:lineRule="auto"/>
              <w:rPr>
                <w:rFonts w:ascii="Helvetica" w:hAnsi="Helvetica" w:cs="Helvetica"/>
                <w:color w:val="333333"/>
                <w:shd w:val="clear" w:color="auto" w:fill="FFFFFF"/>
              </w:rPr>
            </w:pPr>
            <w:r w:rsidRPr="006C2642">
              <w:rPr>
                <w:rFonts w:ascii="Helvetica" w:hAnsi="Helvetica" w:cs="Helvetica"/>
                <w:color w:val="333333"/>
                <w:shd w:val="clear" w:color="auto" w:fill="FFFFFF"/>
              </w:rPr>
              <w:t>The Policy and Resources Panel advises the Fire Authority on the strategic risk based planning agenda in line with the need to secure continuous service improvement and community risk reduction across East Sussex and the City of the Brighton &amp; Hove.  </w:t>
            </w:r>
          </w:p>
          <w:p w14:paraId="27330B4B" w14:textId="77777777" w:rsidR="001F3CA6" w:rsidRDefault="001F3CA6" w:rsidP="001F3CA6">
            <w:pPr>
              <w:spacing w:after="0" w:line="240" w:lineRule="auto"/>
              <w:rPr>
                <w:rFonts w:ascii="Helvetica" w:hAnsi="Helvetica" w:cs="Helvetica"/>
                <w:color w:val="333333"/>
                <w:shd w:val="clear" w:color="auto" w:fill="FFFFFF"/>
              </w:rPr>
            </w:pPr>
          </w:p>
          <w:p w14:paraId="6D53CEFE" w14:textId="6C451662" w:rsidR="001F3CA6" w:rsidRPr="0017659A" w:rsidRDefault="001F3CA6" w:rsidP="001F3CA6">
            <w:pPr>
              <w:spacing w:after="0" w:line="240" w:lineRule="auto"/>
              <w:rPr>
                <w:rFonts w:ascii="Arial" w:eastAsia="Times New Roman" w:hAnsi="Arial" w:cs="Arial"/>
                <w:color w:val="000000"/>
                <w:lang w:eastAsia="en-GB"/>
              </w:rPr>
            </w:pPr>
            <w:r w:rsidRPr="006C2642">
              <w:rPr>
                <w:rFonts w:ascii="Helvetica" w:hAnsi="Helvetica" w:cs="Helvetica"/>
                <w:color w:val="333333"/>
                <w:shd w:val="clear" w:color="auto" w:fill="FFFFFF"/>
              </w:rPr>
              <w:t>The Panel provides overall political leadership to the service and drives the formulation, planning and subsequent implementation of Fire Authority Plans and Strategies.</w:t>
            </w:r>
          </w:p>
        </w:tc>
      </w:tr>
      <w:tr w:rsidR="001F3CA6" w:rsidRPr="0017659A" w14:paraId="71FE2EDF" w14:textId="77777777" w:rsidTr="008D4C2D">
        <w:trPr>
          <w:trHeight w:val="290"/>
        </w:trPr>
        <w:tc>
          <w:tcPr>
            <w:tcW w:w="1696" w:type="dxa"/>
            <w:shd w:val="clear" w:color="000000" w:fill="FFFFFF"/>
            <w:noWrap/>
            <w:hideMark/>
          </w:tcPr>
          <w:p w14:paraId="23C813A7" w14:textId="77777777" w:rsidR="001F3CA6" w:rsidRDefault="001F3CA6" w:rsidP="001F3CA6">
            <w:pPr>
              <w:spacing w:after="0" w:line="240" w:lineRule="auto"/>
              <w:rPr>
                <w:rFonts w:ascii="Arial" w:eastAsia="Times New Roman" w:hAnsi="Arial" w:cs="Arial"/>
                <w:color w:val="000000"/>
                <w:lang w:eastAsia="en-GB"/>
              </w:rPr>
            </w:pPr>
            <w:r w:rsidRPr="0017659A">
              <w:rPr>
                <w:rFonts w:ascii="Arial" w:eastAsia="Times New Roman" w:hAnsi="Arial" w:cs="Arial"/>
                <w:color w:val="000000"/>
                <w:lang w:eastAsia="en-GB"/>
              </w:rPr>
              <w:t>Hampshire and Isle Of Wight</w:t>
            </w:r>
          </w:p>
          <w:p w14:paraId="4DA6ABA2" w14:textId="77777777" w:rsidR="001F3CA6" w:rsidRDefault="001F3CA6" w:rsidP="001F3CA6">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11 members</w:t>
            </w:r>
          </w:p>
          <w:p w14:paraId="0E134803" w14:textId="77777777" w:rsidR="001F3CA6" w:rsidRPr="0017659A" w:rsidRDefault="001F3CA6" w:rsidP="001F3CA6">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4 authorities</w:t>
            </w:r>
          </w:p>
        </w:tc>
        <w:tc>
          <w:tcPr>
            <w:tcW w:w="3544" w:type="dxa"/>
            <w:shd w:val="clear" w:color="000000" w:fill="FFFFFF"/>
          </w:tcPr>
          <w:p w14:paraId="14BE4C9F" w14:textId="77777777" w:rsidR="001F3CA6" w:rsidRPr="008D4C2D" w:rsidRDefault="001F3CA6" w:rsidP="008D4C2D">
            <w:pPr>
              <w:pStyle w:val="ListParagraph"/>
              <w:numPr>
                <w:ilvl w:val="0"/>
                <w:numId w:val="46"/>
              </w:numPr>
              <w:tabs>
                <w:tab w:val="left" w:pos="1871"/>
              </w:tabs>
              <w:spacing w:after="0" w:line="240" w:lineRule="auto"/>
              <w:ind w:hanging="550"/>
              <w:rPr>
                <w:rFonts w:ascii="Arial" w:eastAsia="Times New Roman" w:hAnsi="Arial" w:cs="Arial"/>
                <w:color w:val="000000"/>
                <w:lang w:eastAsia="en-GB"/>
              </w:rPr>
            </w:pPr>
            <w:r w:rsidRPr="008D4C2D">
              <w:rPr>
                <w:rFonts w:ascii="Arial" w:eastAsia="Times New Roman" w:hAnsi="Arial" w:cs="Arial"/>
                <w:color w:val="000000"/>
                <w:lang w:eastAsia="en-GB"/>
              </w:rPr>
              <w:t>FRA</w:t>
            </w:r>
          </w:p>
          <w:p w14:paraId="638E25B5" w14:textId="77777777" w:rsidR="001F3CA6" w:rsidRPr="008D4C2D" w:rsidRDefault="001F3CA6" w:rsidP="008D4C2D">
            <w:pPr>
              <w:pStyle w:val="ListParagraph"/>
              <w:numPr>
                <w:ilvl w:val="0"/>
                <w:numId w:val="46"/>
              </w:numPr>
              <w:tabs>
                <w:tab w:val="left" w:pos="1871"/>
              </w:tabs>
              <w:spacing w:after="0" w:line="240" w:lineRule="auto"/>
              <w:ind w:hanging="550"/>
              <w:rPr>
                <w:rFonts w:ascii="Arial" w:eastAsia="Times New Roman" w:hAnsi="Arial" w:cs="Arial"/>
                <w:color w:val="000000"/>
                <w:lang w:eastAsia="en-GB"/>
              </w:rPr>
            </w:pPr>
            <w:r w:rsidRPr="008D4C2D">
              <w:rPr>
                <w:rFonts w:ascii="Arial" w:eastAsia="Times New Roman" w:hAnsi="Arial" w:cs="Arial"/>
                <w:color w:val="000000"/>
                <w:lang w:eastAsia="en-GB"/>
              </w:rPr>
              <w:t>Standards and Governance Committee</w:t>
            </w:r>
          </w:p>
          <w:p w14:paraId="5F498890" w14:textId="77777777" w:rsidR="001F3CA6" w:rsidRPr="008D4C2D" w:rsidRDefault="001F3CA6" w:rsidP="008D4C2D">
            <w:pPr>
              <w:pStyle w:val="ListParagraph"/>
              <w:numPr>
                <w:ilvl w:val="0"/>
                <w:numId w:val="46"/>
              </w:numPr>
              <w:tabs>
                <w:tab w:val="left" w:pos="1871"/>
              </w:tabs>
              <w:spacing w:after="0" w:line="240" w:lineRule="auto"/>
              <w:ind w:hanging="550"/>
              <w:rPr>
                <w:rFonts w:ascii="Arial" w:eastAsia="Times New Roman" w:hAnsi="Arial" w:cs="Arial"/>
                <w:color w:val="000000"/>
                <w:lang w:eastAsia="en-GB"/>
              </w:rPr>
            </w:pPr>
            <w:r w:rsidRPr="008D4C2D">
              <w:rPr>
                <w:rFonts w:ascii="Arial" w:eastAsia="Times New Roman" w:hAnsi="Arial" w:cs="Arial"/>
                <w:color w:val="000000"/>
                <w:lang w:eastAsia="en-GB"/>
              </w:rPr>
              <w:t>Firefights pension board</w:t>
            </w:r>
          </w:p>
          <w:p w14:paraId="2308E72A" w14:textId="77777777" w:rsidR="001F3CA6" w:rsidRPr="008D4C2D" w:rsidRDefault="001F3CA6" w:rsidP="008D4C2D">
            <w:pPr>
              <w:pStyle w:val="ListParagraph"/>
              <w:numPr>
                <w:ilvl w:val="0"/>
                <w:numId w:val="46"/>
              </w:numPr>
              <w:tabs>
                <w:tab w:val="left" w:pos="1871"/>
              </w:tabs>
              <w:spacing w:after="0" w:line="240" w:lineRule="auto"/>
              <w:ind w:hanging="550"/>
              <w:rPr>
                <w:rFonts w:ascii="Arial" w:eastAsia="Times New Roman" w:hAnsi="Arial" w:cs="Arial"/>
                <w:color w:val="000000"/>
                <w:lang w:eastAsia="en-GB"/>
              </w:rPr>
            </w:pPr>
            <w:r w:rsidRPr="008D4C2D">
              <w:rPr>
                <w:rFonts w:ascii="Arial" w:eastAsia="Times New Roman" w:hAnsi="Arial" w:cs="Arial"/>
                <w:color w:val="000000"/>
                <w:lang w:eastAsia="en-GB"/>
              </w:rPr>
              <w:t>Stakeholder Committee</w:t>
            </w:r>
          </w:p>
          <w:p w14:paraId="2798EA7C" w14:textId="77777777" w:rsidR="001F3CA6" w:rsidRPr="0017659A" w:rsidRDefault="001F3CA6" w:rsidP="008D4C2D">
            <w:pPr>
              <w:tabs>
                <w:tab w:val="left" w:pos="1871"/>
              </w:tabs>
              <w:spacing w:after="0" w:line="240" w:lineRule="auto"/>
              <w:ind w:hanging="550"/>
              <w:rPr>
                <w:rFonts w:ascii="Arial" w:eastAsia="Times New Roman" w:hAnsi="Arial" w:cs="Arial"/>
                <w:color w:val="000000"/>
                <w:lang w:eastAsia="en-GB"/>
              </w:rPr>
            </w:pPr>
          </w:p>
        </w:tc>
        <w:tc>
          <w:tcPr>
            <w:tcW w:w="8794" w:type="dxa"/>
            <w:shd w:val="clear" w:color="000000" w:fill="FFFFFF"/>
          </w:tcPr>
          <w:p w14:paraId="306861AD" w14:textId="77777777" w:rsidR="001F3CA6" w:rsidRDefault="001F3CA6" w:rsidP="001F3CA6">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Standards and Governance Committee – 5 members</w:t>
            </w:r>
          </w:p>
          <w:p w14:paraId="2F780064" w14:textId="77777777" w:rsidR="001F3CA6" w:rsidRDefault="001F3CA6" w:rsidP="001F3CA6">
            <w:pPr>
              <w:spacing w:after="0" w:line="240" w:lineRule="auto"/>
              <w:rPr>
                <w:rFonts w:ascii="Arial" w:eastAsia="Times New Roman" w:hAnsi="Arial" w:cs="Arial"/>
                <w:color w:val="000000"/>
                <w:lang w:eastAsia="en-GB"/>
              </w:rPr>
            </w:pPr>
          </w:p>
          <w:p w14:paraId="29B3CE4D" w14:textId="77777777" w:rsidR="001F3CA6" w:rsidRPr="0017659A" w:rsidRDefault="001F3CA6" w:rsidP="001F3CA6">
            <w:pPr>
              <w:spacing w:after="0" w:line="240" w:lineRule="auto"/>
              <w:rPr>
                <w:rFonts w:ascii="Arial" w:eastAsia="Times New Roman" w:hAnsi="Arial" w:cs="Arial"/>
                <w:color w:val="000000"/>
                <w:lang w:eastAsia="en-GB"/>
              </w:rPr>
            </w:pPr>
          </w:p>
        </w:tc>
      </w:tr>
      <w:tr w:rsidR="001F3CA6" w:rsidRPr="0017659A" w14:paraId="16C25E93" w14:textId="77777777" w:rsidTr="008D4C2D">
        <w:trPr>
          <w:trHeight w:val="290"/>
        </w:trPr>
        <w:tc>
          <w:tcPr>
            <w:tcW w:w="1696" w:type="dxa"/>
            <w:shd w:val="clear" w:color="000000" w:fill="FFFFFF"/>
            <w:noWrap/>
            <w:hideMark/>
          </w:tcPr>
          <w:p w14:paraId="3F59051E" w14:textId="77777777" w:rsidR="001F3CA6" w:rsidRDefault="001F3CA6" w:rsidP="001F3CA6">
            <w:pPr>
              <w:spacing w:after="0" w:line="240" w:lineRule="auto"/>
              <w:rPr>
                <w:rFonts w:ascii="Arial" w:eastAsia="Times New Roman" w:hAnsi="Arial" w:cs="Arial"/>
                <w:color w:val="000000"/>
                <w:lang w:eastAsia="en-GB"/>
              </w:rPr>
            </w:pPr>
            <w:r w:rsidRPr="0017659A">
              <w:rPr>
                <w:rFonts w:ascii="Arial" w:eastAsia="Times New Roman" w:hAnsi="Arial" w:cs="Arial"/>
                <w:color w:val="000000"/>
                <w:lang w:eastAsia="en-GB"/>
              </w:rPr>
              <w:t>Hereford and Worcester</w:t>
            </w:r>
          </w:p>
          <w:p w14:paraId="55261D26" w14:textId="77777777" w:rsidR="001F3CA6" w:rsidRDefault="001F3CA6" w:rsidP="001F3CA6">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25 members</w:t>
            </w:r>
          </w:p>
          <w:p w14:paraId="32391F0F" w14:textId="77777777" w:rsidR="001F3CA6" w:rsidRPr="0017659A" w:rsidRDefault="001F3CA6" w:rsidP="001F3CA6">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2 authorities</w:t>
            </w:r>
          </w:p>
        </w:tc>
        <w:tc>
          <w:tcPr>
            <w:tcW w:w="3544" w:type="dxa"/>
            <w:shd w:val="clear" w:color="000000" w:fill="FFFFFF"/>
          </w:tcPr>
          <w:p w14:paraId="54695DA3" w14:textId="77777777" w:rsidR="001F3CA6" w:rsidRPr="008D4C2D" w:rsidRDefault="001F3CA6" w:rsidP="008D4C2D">
            <w:pPr>
              <w:pStyle w:val="ListParagraph"/>
              <w:numPr>
                <w:ilvl w:val="0"/>
                <w:numId w:val="46"/>
              </w:numPr>
              <w:tabs>
                <w:tab w:val="left" w:pos="1871"/>
              </w:tabs>
              <w:spacing w:after="0" w:line="240" w:lineRule="auto"/>
              <w:ind w:hanging="550"/>
              <w:rPr>
                <w:rFonts w:ascii="Arial" w:eastAsia="Times New Roman" w:hAnsi="Arial" w:cs="Arial"/>
                <w:color w:val="000000"/>
                <w:lang w:eastAsia="en-GB"/>
              </w:rPr>
            </w:pPr>
            <w:r w:rsidRPr="008D4C2D">
              <w:rPr>
                <w:rFonts w:ascii="Arial" w:eastAsia="Times New Roman" w:hAnsi="Arial" w:cs="Arial"/>
                <w:color w:val="000000"/>
                <w:lang w:eastAsia="en-GB"/>
              </w:rPr>
              <w:t>FRA</w:t>
            </w:r>
          </w:p>
          <w:p w14:paraId="693A1239" w14:textId="77777777" w:rsidR="001F3CA6" w:rsidRPr="008D4C2D" w:rsidRDefault="001F3CA6" w:rsidP="008D4C2D">
            <w:pPr>
              <w:pStyle w:val="ListParagraph"/>
              <w:numPr>
                <w:ilvl w:val="0"/>
                <w:numId w:val="46"/>
              </w:numPr>
              <w:tabs>
                <w:tab w:val="left" w:pos="1871"/>
              </w:tabs>
              <w:spacing w:after="0" w:line="240" w:lineRule="auto"/>
              <w:ind w:hanging="550"/>
              <w:rPr>
                <w:rFonts w:ascii="Arial" w:eastAsia="Times New Roman" w:hAnsi="Arial" w:cs="Arial"/>
                <w:color w:val="000000"/>
                <w:lang w:eastAsia="en-GB"/>
              </w:rPr>
            </w:pPr>
            <w:r w:rsidRPr="008D4C2D">
              <w:rPr>
                <w:rFonts w:ascii="Arial" w:eastAsia="Times New Roman" w:hAnsi="Arial" w:cs="Arial"/>
                <w:color w:val="000000"/>
                <w:lang w:eastAsia="en-GB"/>
              </w:rPr>
              <w:t>Appointments committee</w:t>
            </w:r>
          </w:p>
          <w:p w14:paraId="73DA1701" w14:textId="77777777" w:rsidR="001F3CA6" w:rsidRPr="008D4C2D" w:rsidRDefault="001F3CA6" w:rsidP="008D4C2D">
            <w:pPr>
              <w:pStyle w:val="ListParagraph"/>
              <w:numPr>
                <w:ilvl w:val="0"/>
                <w:numId w:val="46"/>
              </w:numPr>
              <w:tabs>
                <w:tab w:val="left" w:pos="1871"/>
              </w:tabs>
              <w:spacing w:after="0" w:line="240" w:lineRule="auto"/>
              <w:ind w:hanging="550"/>
              <w:rPr>
                <w:rFonts w:ascii="Arial" w:eastAsia="Times New Roman" w:hAnsi="Arial" w:cs="Arial"/>
                <w:color w:val="000000"/>
                <w:lang w:eastAsia="en-GB"/>
              </w:rPr>
            </w:pPr>
            <w:r w:rsidRPr="008D4C2D">
              <w:rPr>
                <w:rFonts w:ascii="Arial" w:eastAsia="Times New Roman" w:hAnsi="Arial" w:cs="Arial"/>
                <w:color w:val="000000"/>
                <w:lang w:eastAsia="en-GB"/>
              </w:rPr>
              <w:t>Audit and standards Committee – with a Hearings Sub-Committee</w:t>
            </w:r>
          </w:p>
          <w:p w14:paraId="10B17CB3" w14:textId="77777777" w:rsidR="001F3CA6" w:rsidRPr="008D4C2D" w:rsidRDefault="001F3CA6" w:rsidP="008D4C2D">
            <w:pPr>
              <w:pStyle w:val="ListParagraph"/>
              <w:numPr>
                <w:ilvl w:val="0"/>
                <w:numId w:val="46"/>
              </w:numPr>
              <w:tabs>
                <w:tab w:val="left" w:pos="1871"/>
              </w:tabs>
              <w:spacing w:after="0" w:line="240" w:lineRule="auto"/>
              <w:ind w:hanging="550"/>
              <w:rPr>
                <w:rFonts w:ascii="Arial" w:eastAsia="Times New Roman" w:hAnsi="Arial" w:cs="Arial"/>
                <w:color w:val="000000"/>
                <w:lang w:eastAsia="en-GB"/>
              </w:rPr>
            </w:pPr>
            <w:r w:rsidRPr="008D4C2D">
              <w:rPr>
                <w:rFonts w:ascii="Arial" w:eastAsia="Times New Roman" w:hAnsi="Arial" w:cs="Arial"/>
                <w:color w:val="000000"/>
                <w:lang w:eastAsia="en-GB"/>
              </w:rPr>
              <w:t>Policy and Resources Committee</w:t>
            </w:r>
          </w:p>
          <w:p w14:paraId="040991E8" w14:textId="77777777" w:rsidR="001F3CA6" w:rsidRPr="008D4C2D" w:rsidRDefault="001F3CA6" w:rsidP="008D4C2D">
            <w:pPr>
              <w:pStyle w:val="ListParagraph"/>
              <w:numPr>
                <w:ilvl w:val="0"/>
                <w:numId w:val="46"/>
              </w:numPr>
              <w:tabs>
                <w:tab w:val="left" w:pos="1871"/>
              </w:tabs>
              <w:spacing w:after="0" w:line="240" w:lineRule="auto"/>
              <w:ind w:hanging="550"/>
              <w:rPr>
                <w:rFonts w:ascii="Arial" w:eastAsia="Times New Roman" w:hAnsi="Arial" w:cs="Arial"/>
                <w:color w:val="000000"/>
                <w:lang w:eastAsia="en-GB"/>
              </w:rPr>
            </w:pPr>
            <w:r w:rsidRPr="008D4C2D">
              <w:rPr>
                <w:rFonts w:ascii="Arial" w:eastAsia="Times New Roman" w:hAnsi="Arial" w:cs="Arial"/>
                <w:color w:val="000000"/>
                <w:lang w:eastAsia="en-GB"/>
              </w:rPr>
              <w:t>Pensions board</w:t>
            </w:r>
          </w:p>
        </w:tc>
        <w:tc>
          <w:tcPr>
            <w:tcW w:w="8794" w:type="dxa"/>
            <w:shd w:val="clear" w:color="000000" w:fill="FFFFFF"/>
          </w:tcPr>
          <w:p w14:paraId="7E2F3191" w14:textId="77777777" w:rsidR="001F3CA6" w:rsidRDefault="001F3CA6" w:rsidP="001F3CA6">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Policy and Resources Committee – 13 members</w:t>
            </w:r>
          </w:p>
          <w:p w14:paraId="738D8208" w14:textId="77777777" w:rsidR="001F3CA6" w:rsidRPr="00010D8D" w:rsidRDefault="001F3CA6" w:rsidP="001F3CA6">
            <w:pPr>
              <w:spacing w:after="0" w:line="240" w:lineRule="auto"/>
              <w:rPr>
                <w:rFonts w:ascii="Arial" w:eastAsia="Times New Roman" w:hAnsi="Arial" w:cs="Arial"/>
                <w:color w:val="000000"/>
                <w:lang w:eastAsia="en-GB"/>
              </w:rPr>
            </w:pPr>
            <w:r w:rsidRPr="00010D8D">
              <w:rPr>
                <w:rFonts w:ascii="Arial" w:hAnsi="Arial" w:cs="Arial"/>
                <w:color w:val="333333"/>
                <w:shd w:val="clear" w:color="auto" w:fill="FFFFFF"/>
              </w:rPr>
              <w:t>Deals with all matters relating to the development of strategic policy, financial management, assets, staffing and performance. Advises the Authority in relation to the adoption of the Policy Framework.</w:t>
            </w:r>
          </w:p>
        </w:tc>
      </w:tr>
      <w:tr w:rsidR="001F3CA6" w:rsidRPr="0017659A" w14:paraId="5D6A3BA1" w14:textId="77777777" w:rsidTr="008D4C2D">
        <w:trPr>
          <w:trHeight w:val="290"/>
        </w:trPr>
        <w:tc>
          <w:tcPr>
            <w:tcW w:w="1696" w:type="dxa"/>
            <w:shd w:val="clear" w:color="000000" w:fill="FFFFFF"/>
            <w:noWrap/>
            <w:hideMark/>
          </w:tcPr>
          <w:p w14:paraId="25A5AB73" w14:textId="77777777" w:rsidR="001F3CA6" w:rsidRDefault="001F3CA6" w:rsidP="001F3CA6">
            <w:pPr>
              <w:spacing w:after="0" w:line="240" w:lineRule="auto"/>
              <w:rPr>
                <w:rFonts w:ascii="Arial" w:eastAsia="Times New Roman" w:hAnsi="Arial" w:cs="Arial"/>
                <w:color w:val="000000"/>
                <w:lang w:eastAsia="en-GB"/>
              </w:rPr>
            </w:pPr>
            <w:r w:rsidRPr="0017659A">
              <w:rPr>
                <w:rFonts w:ascii="Arial" w:eastAsia="Times New Roman" w:hAnsi="Arial" w:cs="Arial"/>
                <w:color w:val="000000"/>
                <w:lang w:eastAsia="en-GB"/>
              </w:rPr>
              <w:t>Humberside</w:t>
            </w:r>
          </w:p>
          <w:p w14:paraId="5FAF14EC" w14:textId="77777777" w:rsidR="001F3CA6" w:rsidRDefault="001F3CA6" w:rsidP="001F3CA6">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lastRenderedPageBreak/>
              <w:t>22 members</w:t>
            </w:r>
          </w:p>
          <w:p w14:paraId="5AC279C6" w14:textId="77777777" w:rsidR="001F3CA6" w:rsidRPr="0017659A" w:rsidRDefault="001F3CA6" w:rsidP="001F3CA6">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4 authorities</w:t>
            </w:r>
          </w:p>
        </w:tc>
        <w:tc>
          <w:tcPr>
            <w:tcW w:w="3544" w:type="dxa"/>
            <w:shd w:val="clear" w:color="000000" w:fill="FFFFFF"/>
          </w:tcPr>
          <w:p w14:paraId="71C68B2D" w14:textId="77777777" w:rsidR="001F3CA6" w:rsidRPr="008D4C2D" w:rsidRDefault="001F3CA6" w:rsidP="008D4C2D">
            <w:pPr>
              <w:pStyle w:val="ListParagraph"/>
              <w:numPr>
                <w:ilvl w:val="0"/>
                <w:numId w:val="46"/>
              </w:numPr>
              <w:tabs>
                <w:tab w:val="left" w:pos="1871"/>
              </w:tabs>
              <w:spacing w:after="0" w:line="240" w:lineRule="auto"/>
              <w:ind w:hanging="550"/>
              <w:rPr>
                <w:rFonts w:ascii="Arial" w:eastAsia="Times New Roman" w:hAnsi="Arial" w:cs="Arial"/>
                <w:color w:val="000000"/>
                <w:lang w:eastAsia="en-GB"/>
              </w:rPr>
            </w:pPr>
            <w:r w:rsidRPr="008D4C2D">
              <w:rPr>
                <w:rFonts w:ascii="Arial" w:eastAsia="Times New Roman" w:hAnsi="Arial" w:cs="Arial"/>
                <w:color w:val="000000"/>
                <w:lang w:eastAsia="en-GB"/>
              </w:rPr>
              <w:lastRenderedPageBreak/>
              <w:t>FRA</w:t>
            </w:r>
          </w:p>
          <w:p w14:paraId="68D62CEA" w14:textId="77777777" w:rsidR="001F3CA6" w:rsidRPr="008D4C2D" w:rsidRDefault="001F3CA6" w:rsidP="008D4C2D">
            <w:pPr>
              <w:pStyle w:val="ListParagraph"/>
              <w:numPr>
                <w:ilvl w:val="0"/>
                <w:numId w:val="46"/>
              </w:numPr>
              <w:tabs>
                <w:tab w:val="left" w:pos="1871"/>
              </w:tabs>
              <w:spacing w:after="0" w:line="240" w:lineRule="auto"/>
              <w:ind w:hanging="550"/>
              <w:rPr>
                <w:rFonts w:ascii="Arial" w:eastAsia="Times New Roman" w:hAnsi="Arial" w:cs="Arial"/>
                <w:color w:val="000000"/>
                <w:lang w:eastAsia="en-GB"/>
              </w:rPr>
            </w:pPr>
            <w:r w:rsidRPr="008D4C2D">
              <w:rPr>
                <w:rFonts w:ascii="Arial" w:eastAsia="Times New Roman" w:hAnsi="Arial" w:cs="Arial"/>
                <w:color w:val="000000"/>
                <w:lang w:eastAsia="en-GB"/>
              </w:rPr>
              <w:lastRenderedPageBreak/>
              <w:t>Governance, Audit and Scrutiny</w:t>
            </w:r>
          </w:p>
          <w:p w14:paraId="7B85F8AD" w14:textId="77777777" w:rsidR="001F3CA6" w:rsidRPr="008D4C2D" w:rsidRDefault="001F3CA6" w:rsidP="008D4C2D">
            <w:pPr>
              <w:pStyle w:val="ListParagraph"/>
              <w:numPr>
                <w:ilvl w:val="0"/>
                <w:numId w:val="46"/>
              </w:numPr>
              <w:tabs>
                <w:tab w:val="left" w:pos="1871"/>
              </w:tabs>
              <w:spacing w:after="0" w:line="240" w:lineRule="auto"/>
              <w:ind w:hanging="550"/>
              <w:rPr>
                <w:rFonts w:ascii="Arial" w:eastAsia="Times New Roman" w:hAnsi="Arial" w:cs="Arial"/>
                <w:color w:val="000000"/>
                <w:lang w:eastAsia="en-GB"/>
              </w:rPr>
            </w:pPr>
            <w:r w:rsidRPr="008D4C2D">
              <w:rPr>
                <w:rFonts w:ascii="Arial" w:eastAsia="Times New Roman" w:hAnsi="Arial" w:cs="Arial"/>
                <w:color w:val="000000"/>
                <w:lang w:eastAsia="en-GB"/>
              </w:rPr>
              <w:t>Pension Board Committee</w:t>
            </w:r>
          </w:p>
        </w:tc>
        <w:tc>
          <w:tcPr>
            <w:tcW w:w="8794" w:type="dxa"/>
            <w:shd w:val="clear" w:color="000000" w:fill="FFFFFF"/>
          </w:tcPr>
          <w:p w14:paraId="5DA205B9" w14:textId="77777777" w:rsidR="001F3CA6" w:rsidRPr="003D53B0" w:rsidRDefault="001F3CA6" w:rsidP="001F3CA6">
            <w:pPr>
              <w:spacing w:after="0" w:line="240" w:lineRule="auto"/>
              <w:rPr>
                <w:rFonts w:ascii="Arial" w:eastAsia="Times New Roman" w:hAnsi="Arial" w:cs="Arial"/>
                <w:color w:val="000000"/>
                <w:lang w:eastAsia="en-GB"/>
              </w:rPr>
            </w:pPr>
            <w:r w:rsidRPr="003D53B0">
              <w:rPr>
                <w:rFonts w:ascii="Arial" w:eastAsia="Times New Roman" w:hAnsi="Arial" w:cs="Arial"/>
                <w:color w:val="000000"/>
                <w:lang w:eastAsia="en-GB"/>
              </w:rPr>
              <w:lastRenderedPageBreak/>
              <w:t xml:space="preserve">Governance, Audit and Scrutiny Committee – 5 members – </w:t>
            </w:r>
            <w:proofErr w:type="spellStart"/>
            <w:r w:rsidRPr="003D53B0">
              <w:rPr>
                <w:rFonts w:ascii="Arial" w:eastAsia="Times New Roman" w:hAnsi="Arial" w:cs="Arial"/>
                <w:color w:val="000000"/>
                <w:lang w:eastAsia="en-GB"/>
              </w:rPr>
              <w:t>ind</w:t>
            </w:r>
            <w:proofErr w:type="spellEnd"/>
            <w:r w:rsidRPr="003D53B0">
              <w:rPr>
                <w:rFonts w:ascii="Arial" w:eastAsia="Times New Roman" w:hAnsi="Arial" w:cs="Arial"/>
                <w:color w:val="000000"/>
                <w:lang w:eastAsia="en-GB"/>
              </w:rPr>
              <w:t xml:space="preserve"> chair</w:t>
            </w:r>
          </w:p>
          <w:p w14:paraId="2BC2743B" w14:textId="77777777" w:rsidR="001F3CA6" w:rsidRPr="003D53B0" w:rsidRDefault="001F3CA6" w:rsidP="001F3CA6">
            <w:pPr>
              <w:pStyle w:val="NormalWeb"/>
              <w:shd w:val="clear" w:color="auto" w:fill="FFFFFF"/>
              <w:spacing w:before="0" w:beforeAutospacing="0" w:after="300" w:afterAutospacing="0"/>
              <w:rPr>
                <w:rFonts w:ascii="Arial" w:hAnsi="Arial" w:cs="Arial"/>
                <w:color w:val="222222"/>
                <w:sz w:val="22"/>
                <w:szCs w:val="22"/>
              </w:rPr>
            </w:pPr>
            <w:r w:rsidRPr="003D53B0">
              <w:rPr>
                <w:rFonts w:ascii="Arial" w:hAnsi="Arial" w:cs="Arial"/>
                <w:color w:val="222222"/>
                <w:sz w:val="22"/>
                <w:szCs w:val="22"/>
              </w:rPr>
              <w:lastRenderedPageBreak/>
              <w:t>The purpose of the Committee is to provide independent advice and recommendations to the HFA on the adequacy of the governance and risk management frameworks, internal controls and financial reporting, and internal and external audit, thereby helping to ensure efficient and effective assurance arrangements are in place.</w:t>
            </w:r>
          </w:p>
          <w:p w14:paraId="5DF1D618" w14:textId="77777777" w:rsidR="001F3CA6" w:rsidRPr="003D53B0" w:rsidRDefault="001F3CA6" w:rsidP="001F3CA6">
            <w:pPr>
              <w:pStyle w:val="NormalWeb"/>
              <w:shd w:val="clear" w:color="auto" w:fill="FFFFFF"/>
              <w:spacing w:before="0" w:beforeAutospacing="0" w:after="0" w:afterAutospacing="0"/>
              <w:rPr>
                <w:rFonts w:ascii="Arial" w:hAnsi="Arial" w:cs="Arial"/>
                <w:color w:val="222222"/>
                <w:sz w:val="22"/>
                <w:szCs w:val="22"/>
              </w:rPr>
            </w:pPr>
            <w:r w:rsidRPr="003D53B0">
              <w:rPr>
                <w:rFonts w:ascii="Arial" w:hAnsi="Arial" w:cs="Arial"/>
                <w:color w:val="222222"/>
                <w:sz w:val="22"/>
                <w:szCs w:val="22"/>
              </w:rPr>
              <w:t>The Committee sets its own scrutiny programme annually, looking at a variety of aspects of Humberside Fire and Rescue Service's work and policy implementation from the point of view of the communities it serves in order to provide constructive feedback and recommendations to improve the Service.</w:t>
            </w:r>
          </w:p>
          <w:p w14:paraId="21AF4EAE" w14:textId="77777777" w:rsidR="001F3CA6" w:rsidRPr="003D53B0" w:rsidRDefault="001F3CA6" w:rsidP="001F3CA6">
            <w:pPr>
              <w:spacing w:after="0" w:line="240" w:lineRule="auto"/>
              <w:rPr>
                <w:rFonts w:ascii="Arial" w:eastAsia="Times New Roman" w:hAnsi="Arial" w:cs="Arial"/>
                <w:color w:val="000000"/>
                <w:lang w:eastAsia="en-GB"/>
              </w:rPr>
            </w:pPr>
          </w:p>
        </w:tc>
      </w:tr>
      <w:tr w:rsidR="001F3CA6" w:rsidRPr="0017659A" w14:paraId="41D7AE8A" w14:textId="77777777" w:rsidTr="008D4C2D">
        <w:trPr>
          <w:trHeight w:val="290"/>
        </w:trPr>
        <w:tc>
          <w:tcPr>
            <w:tcW w:w="1696" w:type="dxa"/>
            <w:shd w:val="clear" w:color="000000" w:fill="FFFFFF"/>
            <w:noWrap/>
            <w:hideMark/>
          </w:tcPr>
          <w:p w14:paraId="4243B44D" w14:textId="77777777" w:rsidR="001F3CA6" w:rsidRDefault="001F3CA6" w:rsidP="001F3CA6">
            <w:pPr>
              <w:spacing w:after="0" w:line="240" w:lineRule="auto"/>
              <w:rPr>
                <w:rFonts w:ascii="Arial" w:eastAsia="Times New Roman" w:hAnsi="Arial" w:cs="Arial"/>
                <w:color w:val="000000"/>
                <w:lang w:eastAsia="en-GB"/>
              </w:rPr>
            </w:pPr>
            <w:r w:rsidRPr="0017659A">
              <w:rPr>
                <w:rFonts w:ascii="Arial" w:eastAsia="Times New Roman" w:hAnsi="Arial" w:cs="Arial"/>
                <w:color w:val="000000"/>
                <w:lang w:eastAsia="en-GB"/>
              </w:rPr>
              <w:lastRenderedPageBreak/>
              <w:t>Ken</w:t>
            </w:r>
            <w:r>
              <w:rPr>
                <w:rFonts w:ascii="Arial" w:eastAsia="Times New Roman" w:hAnsi="Arial" w:cs="Arial"/>
                <w:color w:val="000000"/>
                <w:lang w:eastAsia="en-GB"/>
              </w:rPr>
              <w:t>t</w:t>
            </w:r>
          </w:p>
          <w:p w14:paraId="3A68D539" w14:textId="77777777" w:rsidR="001F3CA6" w:rsidRDefault="001F3CA6" w:rsidP="001F3CA6">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25 members</w:t>
            </w:r>
          </w:p>
          <w:p w14:paraId="62C8D115" w14:textId="77777777" w:rsidR="001F3CA6" w:rsidRPr="0017659A" w:rsidRDefault="001F3CA6" w:rsidP="001F3CA6">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2 authorities</w:t>
            </w:r>
          </w:p>
        </w:tc>
        <w:tc>
          <w:tcPr>
            <w:tcW w:w="3544" w:type="dxa"/>
            <w:shd w:val="clear" w:color="000000" w:fill="FFFFFF"/>
          </w:tcPr>
          <w:p w14:paraId="4D0A099D" w14:textId="77777777" w:rsidR="001F3CA6" w:rsidRPr="008D4C2D" w:rsidRDefault="001F3CA6" w:rsidP="008D4C2D">
            <w:pPr>
              <w:pStyle w:val="ListParagraph"/>
              <w:numPr>
                <w:ilvl w:val="0"/>
                <w:numId w:val="46"/>
              </w:numPr>
              <w:tabs>
                <w:tab w:val="left" w:pos="1871"/>
              </w:tabs>
              <w:spacing w:after="0" w:line="240" w:lineRule="auto"/>
              <w:ind w:hanging="550"/>
              <w:rPr>
                <w:rFonts w:ascii="Arial" w:eastAsia="Times New Roman" w:hAnsi="Arial" w:cs="Arial"/>
                <w:color w:val="000000"/>
                <w:lang w:eastAsia="en-GB"/>
              </w:rPr>
            </w:pPr>
            <w:r w:rsidRPr="008D4C2D">
              <w:rPr>
                <w:rFonts w:ascii="Arial" w:eastAsia="Times New Roman" w:hAnsi="Arial" w:cs="Arial"/>
                <w:color w:val="000000"/>
                <w:lang w:eastAsia="en-GB"/>
              </w:rPr>
              <w:t>FRA</w:t>
            </w:r>
          </w:p>
          <w:p w14:paraId="151FB6F6" w14:textId="77777777" w:rsidR="001F3CA6" w:rsidRPr="008D4C2D" w:rsidRDefault="001F3CA6" w:rsidP="008D4C2D">
            <w:pPr>
              <w:pStyle w:val="ListParagraph"/>
              <w:numPr>
                <w:ilvl w:val="0"/>
                <w:numId w:val="46"/>
              </w:numPr>
              <w:tabs>
                <w:tab w:val="left" w:pos="1871"/>
              </w:tabs>
              <w:spacing w:after="0" w:line="240" w:lineRule="auto"/>
              <w:ind w:hanging="550"/>
              <w:rPr>
                <w:rFonts w:ascii="Arial" w:eastAsia="Times New Roman" w:hAnsi="Arial" w:cs="Arial"/>
                <w:color w:val="000000"/>
                <w:lang w:eastAsia="en-GB"/>
              </w:rPr>
            </w:pPr>
            <w:r w:rsidRPr="008D4C2D">
              <w:rPr>
                <w:rFonts w:ascii="Arial" w:eastAsia="Times New Roman" w:hAnsi="Arial" w:cs="Arial"/>
                <w:color w:val="000000"/>
                <w:lang w:eastAsia="en-GB"/>
              </w:rPr>
              <w:t>Hearings Panel</w:t>
            </w:r>
          </w:p>
          <w:p w14:paraId="7CBAB68F" w14:textId="77777777" w:rsidR="001F3CA6" w:rsidRPr="008D4C2D" w:rsidRDefault="001F3CA6" w:rsidP="008D4C2D">
            <w:pPr>
              <w:pStyle w:val="ListParagraph"/>
              <w:numPr>
                <w:ilvl w:val="0"/>
                <w:numId w:val="46"/>
              </w:numPr>
              <w:tabs>
                <w:tab w:val="left" w:pos="1871"/>
              </w:tabs>
              <w:spacing w:after="0" w:line="240" w:lineRule="auto"/>
              <w:ind w:hanging="550"/>
              <w:rPr>
                <w:rFonts w:ascii="Arial" w:eastAsia="Times New Roman" w:hAnsi="Arial" w:cs="Arial"/>
                <w:color w:val="000000"/>
                <w:lang w:eastAsia="en-GB"/>
              </w:rPr>
            </w:pPr>
            <w:r w:rsidRPr="008D4C2D">
              <w:rPr>
                <w:rFonts w:ascii="Arial" w:eastAsia="Times New Roman" w:hAnsi="Arial" w:cs="Arial"/>
                <w:color w:val="000000"/>
                <w:lang w:eastAsia="en-GB"/>
              </w:rPr>
              <w:t>Audit and Governance</w:t>
            </w:r>
          </w:p>
          <w:p w14:paraId="21FA78D2" w14:textId="77777777" w:rsidR="001F3CA6" w:rsidRPr="008D4C2D" w:rsidRDefault="001F3CA6" w:rsidP="008D4C2D">
            <w:pPr>
              <w:pStyle w:val="ListParagraph"/>
              <w:numPr>
                <w:ilvl w:val="0"/>
                <w:numId w:val="46"/>
              </w:numPr>
              <w:tabs>
                <w:tab w:val="left" w:pos="1871"/>
              </w:tabs>
              <w:spacing w:after="0" w:line="240" w:lineRule="auto"/>
              <w:ind w:hanging="550"/>
              <w:rPr>
                <w:rFonts w:ascii="Arial" w:eastAsia="Times New Roman" w:hAnsi="Arial" w:cs="Arial"/>
                <w:color w:val="000000"/>
                <w:lang w:eastAsia="en-GB"/>
              </w:rPr>
            </w:pPr>
            <w:r w:rsidRPr="008D4C2D">
              <w:rPr>
                <w:rFonts w:ascii="Arial" w:eastAsia="Times New Roman" w:hAnsi="Arial" w:cs="Arial"/>
                <w:color w:val="000000"/>
                <w:lang w:eastAsia="en-GB"/>
              </w:rPr>
              <w:t>Senior Officer appointment and conditions</w:t>
            </w:r>
          </w:p>
          <w:p w14:paraId="20F9E748" w14:textId="77777777" w:rsidR="001F3CA6" w:rsidRDefault="001F3CA6" w:rsidP="008D4C2D">
            <w:pPr>
              <w:tabs>
                <w:tab w:val="left" w:pos="1871"/>
              </w:tabs>
              <w:spacing w:after="0" w:line="240" w:lineRule="auto"/>
              <w:ind w:hanging="550"/>
              <w:rPr>
                <w:rFonts w:ascii="Arial" w:eastAsia="Times New Roman" w:hAnsi="Arial" w:cs="Arial"/>
                <w:color w:val="000000"/>
                <w:lang w:eastAsia="en-GB"/>
              </w:rPr>
            </w:pPr>
          </w:p>
          <w:p w14:paraId="2E2A8A93" w14:textId="77777777" w:rsidR="001F3CA6" w:rsidRPr="0017659A" w:rsidRDefault="001F3CA6" w:rsidP="008D4C2D">
            <w:pPr>
              <w:tabs>
                <w:tab w:val="left" w:pos="1871"/>
              </w:tabs>
              <w:spacing w:after="0" w:line="240" w:lineRule="auto"/>
              <w:ind w:hanging="550"/>
              <w:rPr>
                <w:rFonts w:ascii="Arial" w:eastAsia="Times New Roman" w:hAnsi="Arial" w:cs="Arial"/>
                <w:color w:val="000000"/>
                <w:lang w:eastAsia="en-GB"/>
              </w:rPr>
            </w:pPr>
          </w:p>
        </w:tc>
        <w:tc>
          <w:tcPr>
            <w:tcW w:w="8794" w:type="dxa"/>
            <w:shd w:val="clear" w:color="000000" w:fill="FFFFFF"/>
          </w:tcPr>
          <w:p w14:paraId="311305F1" w14:textId="77777777" w:rsidR="001F3CA6" w:rsidRPr="0017659A" w:rsidRDefault="001F3CA6" w:rsidP="001F3CA6">
            <w:pPr>
              <w:spacing w:after="0" w:line="240" w:lineRule="auto"/>
              <w:rPr>
                <w:rFonts w:ascii="Arial" w:eastAsia="Times New Roman" w:hAnsi="Arial" w:cs="Arial"/>
                <w:color w:val="000000"/>
                <w:lang w:eastAsia="en-GB"/>
              </w:rPr>
            </w:pPr>
          </w:p>
        </w:tc>
      </w:tr>
      <w:tr w:rsidR="001F3CA6" w:rsidRPr="0017659A" w14:paraId="7FE0AA54" w14:textId="77777777" w:rsidTr="008D4C2D">
        <w:trPr>
          <w:trHeight w:val="290"/>
        </w:trPr>
        <w:tc>
          <w:tcPr>
            <w:tcW w:w="1696" w:type="dxa"/>
            <w:shd w:val="clear" w:color="000000" w:fill="FFFFFF"/>
            <w:noWrap/>
            <w:hideMark/>
          </w:tcPr>
          <w:p w14:paraId="0A4FC29F" w14:textId="77777777" w:rsidR="001F3CA6" w:rsidRDefault="001F3CA6" w:rsidP="001F3CA6">
            <w:pPr>
              <w:spacing w:after="0" w:line="240" w:lineRule="auto"/>
              <w:rPr>
                <w:rFonts w:ascii="Arial" w:eastAsia="Times New Roman" w:hAnsi="Arial" w:cs="Arial"/>
                <w:color w:val="000000"/>
                <w:lang w:eastAsia="en-GB"/>
              </w:rPr>
            </w:pPr>
            <w:r w:rsidRPr="0017659A">
              <w:rPr>
                <w:rFonts w:ascii="Arial" w:eastAsia="Times New Roman" w:hAnsi="Arial" w:cs="Arial"/>
                <w:color w:val="000000"/>
                <w:lang w:eastAsia="en-GB"/>
              </w:rPr>
              <w:t>Lancashire</w:t>
            </w:r>
          </w:p>
          <w:p w14:paraId="30EA031D" w14:textId="77777777" w:rsidR="001F3CA6" w:rsidRDefault="001F3CA6" w:rsidP="001F3CA6">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25 members</w:t>
            </w:r>
          </w:p>
          <w:p w14:paraId="1C862F9A" w14:textId="77777777" w:rsidR="001F3CA6" w:rsidRPr="0017659A" w:rsidRDefault="001F3CA6" w:rsidP="001F3CA6">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3 authorities</w:t>
            </w:r>
          </w:p>
        </w:tc>
        <w:tc>
          <w:tcPr>
            <w:tcW w:w="3544" w:type="dxa"/>
            <w:shd w:val="clear" w:color="000000" w:fill="FFFFFF"/>
          </w:tcPr>
          <w:p w14:paraId="62DCE608" w14:textId="77777777" w:rsidR="001F3CA6" w:rsidRPr="008D4C2D" w:rsidRDefault="001F3CA6" w:rsidP="008D4C2D">
            <w:pPr>
              <w:pStyle w:val="ListParagraph"/>
              <w:numPr>
                <w:ilvl w:val="0"/>
                <w:numId w:val="46"/>
              </w:numPr>
              <w:tabs>
                <w:tab w:val="left" w:pos="1871"/>
              </w:tabs>
              <w:spacing w:after="0" w:line="240" w:lineRule="auto"/>
              <w:ind w:hanging="550"/>
              <w:rPr>
                <w:rFonts w:ascii="Arial" w:eastAsia="Times New Roman" w:hAnsi="Arial" w:cs="Arial"/>
                <w:color w:val="000000"/>
                <w:lang w:eastAsia="en-GB"/>
              </w:rPr>
            </w:pPr>
            <w:r w:rsidRPr="008D4C2D">
              <w:rPr>
                <w:rFonts w:ascii="Arial" w:eastAsia="Times New Roman" w:hAnsi="Arial" w:cs="Arial"/>
                <w:color w:val="000000"/>
                <w:lang w:eastAsia="en-GB"/>
              </w:rPr>
              <w:t>FRA</w:t>
            </w:r>
          </w:p>
          <w:p w14:paraId="4F71BEDC" w14:textId="77777777" w:rsidR="001F3CA6" w:rsidRPr="008D4C2D" w:rsidRDefault="001F3CA6" w:rsidP="008D4C2D">
            <w:pPr>
              <w:pStyle w:val="ListParagraph"/>
              <w:numPr>
                <w:ilvl w:val="0"/>
                <w:numId w:val="46"/>
              </w:numPr>
              <w:tabs>
                <w:tab w:val="left" w:pos="1871"/>
              </w:tabs>
              <w:spacing w:after="0" w:line="240" w:lineRule="auto"/>
              <w:ind w:hanging="550"/>
              <w:rPr>
                <w:rFonts w:ascii="Arial" w:eastAsia="Times New Roman" w:hAnsi="Arial" w:cs="Arial"/>
                <w:color w:val="000000"/>
                <w:lang w:eastAsia="en-GB"/>
              </w:rPr>
            </w:pPr>
            <w:r w:rsidRPr="008D4C2D">
              <w:rPr>
                <w:rFonts w:ascii="Arial" w:eastAsia="Times New Roman" w:hAnsi="Arial" w:cs="Arial"/>
                <w:color w:val="000000"/>
                <w:lang w:eastAsia="en-GB"/>
              </w:rPr>
              <w:t>Appeals Committee</w:t>
            </w:r>
          </w:p>
          <w:p w14:paraId="59B3E4B9" w14:textId="77777777" w:rsidR="001F3CA6" w:rsidRPr="008D4C2D" w:rsidRDefault="001F3CA6" w:rsidP="008D4C2D">
            <w:pPr>
              <w:pStyle w:val="ListParagraph"/>
              <w:numPr>
                <w:ilvl w:val="0"/>
                <w:numId w:val="46"/>
              </w:numPr>
              <w:tabs>
                <w:tab w:val="left" w:pos="1871"/>
              </w:tabs>
              <w:spacing w:after="0" w:line="240" w:lineRule="auto"/>
              <w:ind w:hanging="550"/>
              <w:rPr>
                <w:rFonts w:ascii="Arial" w:eastAsia="Times New Roman" w:hAnsi="Arial" w:cs="Arial"/>
                <w:color w:val="000000"/>
                <w:lang w:eastAsia="en-GB"/>
              </w:rPr>
            </w:pPr>
            <w:r w:rsidRPr="008D4C2D">
              <w:rPr>
                <w:rFonts w:ascii="Arial" w:eastAsia="Times New Roman" w:hAnsi="Arial" w:cs="Arial"/>
                <w:color w:val="000000"/>
                <w:lang w:eastAsia="en-GB"/>
              </w:rPr>
              <w:t>Audit Committee</w:t>
            </w:r>
          </w:p>
          <w:p w14:paraId="655A6F23" w14:textId="77777777" w:rsidR="001F3CA6" w:rsidRPr="008D4C2D" w:rsidRDefault="001F3CA6" w:rsidP="008D4C2D">
            <w:pPr>
              <w:pStyle w:val="ListParagraph"/>
              <w:numPr>
                <w:ilvl w:val="0"/>
                <w:numId w:val="46"/>
              </w:numPr>
              <w:tabs>
                <w:tab w:val="left" w:pos="1871"/>
              </w:tabs>
              <w:spacing w:after="0" w:line="240" w:lineRule="auto"/>
              <w:ind w:hanging="550"/>
              <w:rPr>
                <w:rFonts w:ascii="Arial" w:eastAsia="Times New Roman" w:hAnsi="Arial" w:cs="Arial"/>
                <w:color w:val="000000"/>
                <w:lang w:eastAsia="en-GB"/>
              </w:rPr>
            </w:pPr>
            <w:r w:rsidRPr="008D4C2D">
              <w:rPr>
                <w:rFonts w:ascii="Arial" w:eastAsia="Times New Roman" w:hAnsi="Arial" w:cs="Arial"/>
                <w:color w:val="000000"/>
                <w:lang w:eastAsia="en-GB"/>
              </w:rPr>
              <w:t>Performance Committee</w:t>
            </w:r>
          </w:p>
          <w:p w14:paraId="59667B10" w14:textId="77777777" w:rsidR="001F3CA6" w:rsidRPr="008D4C2D" w:rsidRDefault="001F3CA6" w:rsidP="008D4C2D">
            <w:pPr>
              <w:pStyle w:val="ListParagraph"/>
              <w:numPr>
                <w:ilvl w:val="0"/>
                <w:numId w:val="46"/>
              </w:numPr>
              <w:tabs>
                <w:tab w:val="left" w:pos="1871"/>
              </w:tabs>
              <w:spacing w:after="0" w:line="240" w:lineRule="auto"/>
              <w:ind w:hanging="550"/>
              <w:rPr>
                <w:rFonts w:ascii="Arial" w:eastAsia="Times New Roman" w:hAnsi="Arial" w:cs="Arial"/>
                <w:color w:val="000000"/>
                <w:lang w:eastAsia="en-GB"/>
              </w:rPr>
            </w:pPr>
            <w:r w:rsidRPr="008D4C2D">
              <w:rPr>
                <w:rFonts w:ascii="Arial" w:eastAsia="Times New Roman" w:hAnsi="Arial" w:cs="Arial"/>
                <w:color w:val="000000"/>
                <w:lang w:eastAsia="en-GB"/>
              </w:rPr>
              <w:t>Planning Committee</w:t>
            </w:r>
          </w:p>
          <w:p w14:paraId="4B8BFD7D" w14:textId="77777777" w:rsidR="001F3CA6" w:rsidRPr="008D4C2D" w:rsidRDefault="001F3CA6" w:rsidP="008D4C2D">
            <w:pPr>
              <w:pStyle w:val="ListParagraph"/>
              <w:numPr>
                <w:ilvl w:val="0"/>
                <w:numId w:val="46"/>
              </w:numPr>
              <w:tabs>
                <w:tab w:val="left" w:pos="1871"/>
              </w:tabs>
              <w:spacing w:after="0" w:line="240" w:lineRule="auto"/>
              <w:ind w:hanging="550"/>
              <w:rPr>
                <w:rFonts w:ascii="Arial" w:eastAsia="Times New Roman" w:hAnsi="Arial" w:cs="Arial"/>
                <w:color w:val="000000"/>
                <w:lang w:eastAsia="en-GB"/>
              </w:rPr>
            </w:pPr>
            <w:r w:rsidRPr="008D4C2D">
              <w:rPr>
                <w:rFonts w:ascii="Arial" w:eastAsia="Times New Roman" w:hAnsi="Arial" w:cs="Arial"/>
                <w:color w:val="000000"/>
                <w:lang w:eastAsia="en-GB"/>
              </w:rPr>
              <w:t>Resources Committee</w:t>
            </w:r>
          </w:p>
        </w:tc>
        <w:tc>
          <w:tcPr>
            <w:tcW w:w="8794" w:type="dxa"/>
            <w:shd w:val="clear" w:color="000000" w:fill="FFFFFF"/>
          </w:tcPr>
          <w:p w14:paraId="548874BB" w14:textId="77777777" w:rsidR="001F3CA6" w:rsidRDefault="001F3CA6" w:rsidP="001F3CA6">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Performance Committee – 10 members</w:t>
            </w:r>
          </w:p>
          <w:p w14:paraId="11F31F59" w14:textId="77777777" w:rsidR="001F3CA6" w:rsidRPr="00C246AD" w:rsidRDefault="001F3CA6" w:rsidP="001F3CA6">
            <w:pPr>
              <w:spacing w:after="0" w:line="240" w:lineRule="auto"/>
              <w:rPr>
                <w:rFonts w:ascii="Arial" w:eastAsia="Times New Roman" w:hAnsi="Arial" w:cs="Arial"/>
                <w:color w:val="000000"/>
                <w:lang w:eastAsia="en-GB"/>
              </w:rPr>
            </w:pPr>
            <w:r w:rsidRPr="00C246AD">
              <w:rPr>
                <w:rFonts w:ascii="Arial" w:eastAsia="Times New Roman" w:hAnsi="Arial" w:cs="Arial"/>
                <w:color w:val="000000"/>
                <w:lang w:eastAsia="en-GB"/>
              </w:rPr>
              <w:t>The Performance Committee’s key responsibility is for all aspects of monitoring performance against established targets set by the Planning Committee, annually, to ensure that performance standards are maintained by reference to key performance indicators. The Committee’s remit includes;</w:t>
            </w:r>
          </w:p>
          <w:p w14:paraId="37066503" w14:textId="77777777" w:rsidR="001F3CA6" w:rsidRPr="00C246AD" w:rsidRDefault="001F3CA6" w:rsidP="001F3CA6">
            <w:pPr>
              <w:spacing w:after="0" w:line="240" w:lineRule="auto"/>
              <w:rPr>
                <w:rFonts w:ascii="Arial" w:eastAsia="Times New Roman" w:hAnsi="Arial" w:cs="Arial"/>
                <w:color w:val="000000"/>
                <w:lang w:eastAsia="en-GB"/>
              </w:rPr>
            </w:pPr>
          </w:p>
          <w:p w14:paraId="0B5DE91A" w14:textId="77777777" w:rsidR="001F3CA6" w:rsidRPr="00C246AD" w:rsidRDefault="001F3CA6" w:rsidP="001F3CA6">
            <w:pPr>
              <w:spacing w:after="0" w:line="240" w:lineRule="auto"/>
              <w:rPr>
                <w:rFonts w:ascii="Arial" w:eastAsia="Times New Roman" w:hAnsi="Arial" w:cs="Arial"/>
                <w:color w:val="000000"/>
                <w:lang w:eastAsia="en-GB"/>
              </w:rPr>
            </w:pPr>
            <w:r w:rsidRPr="00C246AD">
              <w:rPr>
                <w:rFonts w:ascii="Arial" w:eastAsia="Times New Roman" w:hAnsi="Arial" w:cs="Arial"/>
                <w:color w:val="000000"/>
                <w:lang w:eastAsia="en-GB"/>
              </w:rPr>
              <w:t>All aspects of performance monitoring;</w:t>
            </w:r>
          </w:p>
          <w:p w14:paraId="2CC44916" w14:textId="77777777" w:rsidR="001F3CA6" w:rsidRPr="00C246AD" w:rsidRDefault="001F3CA6" w:rsidP="001F3CA6">
            <w:pPr>
              <w:spacing w:after="0" w:line="240" w:lineRule="auto"/>
              <w:rPr>
                <w:rFonts w:ascii="Arial" w:eastAsia="Times New Roman" w:hAnsi="Arial" w:cs="Arial"/>
                <w:color w:val="000000"/>
                <w:lang w:eastAsia="en-GB"/>
              </w:rPr>
            </w:pPr>
            <w:r w:rsidRPr="00C246AD">
              <w:rPr>
                <w:rFonts w:ascii="Arial" w:eastAsia="Times New Roman" w:hAnsi="Arial" w:cs="Arial"/>
                <w:color w:val="000000"/>
                <w:lang w:eastAsia="en-GB"/>
              </w:rPr>
              <w:t>Monitoring of implementation of the Authority’s Corporate Plan;</w:t>
            </w:r>
          </w:p>
          <w:p w14:paraId="0134A524" w14:textId="77777777" w:rsidR="001F3CA6" w:rsidRPr="00C246AD" w:rsidRDefault="001F3CA6" w:rsidP="001F3CA6">
            <w:pPr>
              <w:spacing w:after="0" w:line="240" w:lineRule="auto"/>
              <w:rPr>
                <w:rFonts w:ascii="Arial" w:eastAsia="Times New Roman" w:hAnsi="Arial" w:cs="Arial"/>
                <w:color w:val="000000"/>
                <w:lang w:eastAsia="en-GB"/>
              </w:rPr>
            </w:pPr>
            <w:r w:rsidRPr="00C246AD">
              <w:rPr>
                <w:rFonts w:ascii="Arial" w:eastAsia="Times New Roman" w:hAnsi="Arial" w:cs="Arial"/>
                <w:color w:val="000000"/>
                <w:lang w:eastAsia="en-GB"/>
              </w:rPr>
              <w:t>Monitoring of implementation of the Integrated Risk Management Plan;</w:t>
            </w:r>
          </w:p>
          <w:p w14:paraId="5BB008E1" w14:textId="77777777" w:rsidR="001F3CA6" w:rsidRPr="00C246AD" w:rsidRDefault="001F3CA6" w:rsidP="001F3CA6">
            <w:pPr>
              <w:spacing w:after="0" w:line="240" w:lineRule="auto"/>
              <w:rPr>
                <w:rFonts w:ascii="Arial" w:eastAsia="Times New Roman" w:hAnsi="Arial" w:cs="Arial"/>
                <w:color w:val="000000"/>
                <w:lang w:eastAsia="en-GB"/>
              </w:rPr>
            </w:pPr>
            <w:r w:rsidRPr="00C246AD">
              <w:rPr>
                <w:rFonts w:ascii="Arial" w:eastAsia="Times New Roman" w:hAnsi="Arial" w:cs="Arial"/>
                <w:color w:val="000000"/>
                <w:lang w:eastAsia="en-GB"/>
              </w:rPr>
              <w:t>·        Review assimilation and response to appropriate Government Consultation documents on behalf of the Authority affecting fire and rescue authorities generally, from Central Government, LGA, NFCC or any other source.</w:t>
            </w:r>
          </w:p>
          <w:p w14:paraId="0B517F6D" w14:textId="77777777" w:rsidR="001F3CA6" w:rsidRPr="00C246AD" w:rsidRDefault="001F3CA6" w:rsidP="001F3CA6">
            <w:pPr>
              <w:spacing w:after="0" w:line="240" w:lineRule="auto"/>
              <w:rPr>
                <w:rFonts w:ascii="Arial" w:eastAsia="Times New Roman" w:hAnsi="Arial" w:cs="Arial"/>
                <w:color w:val="000000"/>
                <w:lang w:eastAsia="en-GB"/>
              </w:rPr>
            </w:pPr>
          </w:p>
          <w:p w14:paraId="509235D0" w14:textId="77777777" w:rsidR="001F3CA6" w:rsidRPr="00C246AD" w:rsidRDefault="001F3CA6" w:rsidP="001F3CA6">
            <w:pPr>
              <w:spacing w:after="0" w:line="240" w:lineRule="auto"/>
              <w:rPr>
                <w:rFonts w:ascii="Arial" w:eastAsia="Times New Roman" w:hAnsi="Arial" w:cs="Arial"/>
                <w:color w:val="000000"/>
                <w:lang w:eastAsia="en-GB"/>
              </w:rPr>
            </w:pPr>
            <w:r w:rsidRPr="00C246AD">
              <w:rPr>
                <w:rFonts w:ascii="Arial" w:eastAsia="Times New Roman" w:hAnsi="Arial" w:cs="Arial"/>
                <w:color w:val="000000"/>
                <w:lang w:eastAsia="en-GB"/>
              </w:rPr>
              <w:t>The Committee will have decision making powers in relation to the above areas. In exceptional circumstances the Committee may refer issues to the Authority for a decision.</w:t>
            </w:r>
          </w:p>
          <w:p w14:paraId="142755C4" w14:textId="77777777" w:rsidR="001F3CA6" w:rsidRPr="00C246AD" w:rsidRDefault="001F3CA6" w:rsidP="001F3CA6">
            <w:pPr>
              <w:spacing w:after="0" w:line="240" w:lineRule="auto"/>
              <w:rPr>
                <w:rFonts w:ascii="Arial" w:eastAsia="Times New Roman" w:hAnsi="Arial" w:cs="Arial"/>
                <w:color w:val="000000"/>
                <w:lang w:eastAsia="en-GB"/>
              </w:rPr>
            </w:pPr>
          </w:p>
          <w:p w14:paraId="4411F494" w14:textId="77777777" w:rsidR="001F3CA6" w:rsidRPr="0017659A" w:rsidRDefault="001F3CA6" w:rsidP="001F3CA6">
            <w:pPr>
              <w:spacing w:after="0" w:line="240" w:lineRule="auto"/>
              <w:rPr>
                <w:rFonts w:ascii="Arial" w:eastAsia="Times New Roman" w:hAnsi="Arial" w:cs="Arial"/>
                <w:color w:val="000000"/>
                <w:lang w:eastAsia="en-GB"/>
              </w:rPr>
            </w:pPr>
            <w:r w:rsidRPr="00C246AD">
              <w:rPr>
                <w:rFonts w:ascii="Arial" w:eastAsia="Times New Roman" w:hAnsi="Arial" w:cs="Arial"/>
                <w:color w:val="000000"/>
                <w:lang w:eastAsia="en-GB"/>
              </w:rPr>
              <w:lastRenderedPageBreak/>
              <w:t>·          Any items referred to the Committee by the Authority or Strategy Group who will indicate if a decision or recommendation is required, including any transitional matter referred to it for a decision.</w:t>
            </w:r>
          </w:p>
        </w:tc>
      </w:tr>
      <w:tr w:rsidR="001F3CA6" w:rsidRPr="0017659A" w14:paraId="41324A24" w14:textId="77777777" w:rsidTr="008D4C2D">
        <w:trPr>
          <w:trHeight w:val="290"/>
        </w:trPr>
        <w:tc>
          <w:tcPr>
            <w:tcW w:w="1696" w:type="dxa"/>
            <w:shd w:val="clear" w:color="000000" w:fill="FFFFFF"/>
            <w:noWrap/>
            <w:hideMark/>
          </w:tcPr>
          <w:p w14:paraId="68F34D2D" w14:textId="77777777" w:rsidR="001F3CA6" w:rsidRDefault="001F3CA6" w:rsidP="001F3CA6">
            <w:pPr>
              <w:spacing w:after="0" w:line="240" w:lineRule="auto"/>
              <w:rPr>
                <w:rFonts w:ascii="Arial" w:eastAsia="Times New Roman" w:hAnsi="Arial" w:cs="Arial"/>
                <w:color w:val="000000"/>
                <w:lang w:eastAsia="en-GB"/>
              </w:rPr>
            </w:pPr>
            <w:r w:rsidRPr="0017659A">
              <w:rPr>
                <w:rFonts w:ascii="Arial" w:eastAsia="Times New Roman" w:hAnsi="Arial" w:cs="Arial"/>
                <w:color w:val="000000"/>
                <w:lang w:eastAsia="en-GB"/>
              </w:rPr>
              <w:lastRenderedPageBreak/>
              <w:t>Leicestershire</w:t>
            </w:r>
          </w:p>
          <w:p w14:paraId="58E4B081" w14:textId="77777777" w:rsidR="001F3CA6" w:rsidRDefault="001F3CA6" w:rsidP="001F3CA6">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17 members</w:t>
            </w:r>
          </w:p>
          <w:p w14:paraId="58543A0D" w14:textId="77777777" w:rsidR="001F3CA6" w:rsidRPr="0017659A" w:rsidRDefault="001F3CA6" w:rsidP="001F3CA6">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3 authorities</w:t>
            </w:r>
          </w:p>
        </w:tc>
        <w:tc>
          <w:tcPr>
            <w:tcW w:w="3544" w:type="dxa"/>
            <w:shd w:val="clear" w:color="000000" w:fill="FFFFFF"/>
          </w:tcPr>
          <w:p w14:paraId="3243E1DC" w14:textId="77777777" w:rsidR="001F3CA6" w:rsidRPr="008D4C2D" w:rsidRDefault="001F3CA6" w:rsidP="008D4C2D">
            <w:pPr>
              <w:pStyle w:val="ListParagraph"/>
              <w:numPr>
                <w:ilvl w:val="0"/>
                <w:numId w:val="46"/>
              </w:numPr>
              <w:tabs>
                <w:tab w:val="left" w:pos="1871"/>
              </w:tabs>
              <w:spacing w:after="0" w:line="240" w:lineRule="auto"/>
              <w:ind w:hanging="550"/>
              <w:rPr>
                <w:rFonts w:ascii="Arial" w:eastAsia="Times New Roman" w:hAnsi="Arial" w:cs="Arial"/>
                <w:color w:val="000000"/>
                <w:lang w:eastAsia="en-GB"/>
              </w:rPr>
            </w:pPr>
            <w:r w:rsidRPr="008D4C2D">
              <w:rPr>
                <w:rFonts w:ascii="Arial" w:eastAsia="Times New Roman" w:hAnsi="Arial" w:cs="Arial"/>
                <w:color w:val="000000"/>
                <w:lang w:eastAsia="en-GB"/>
              </w:rPr>
              <w:t>Combined FRA</w:t>
            </w:r>
          </w:p>
          <w:p w14:paraId="713C864B" w14:textId="77777777" w:rsidR="001F3CA6" w:rsidRPr="008D4C2D" w:rsidRDefault="001F3CA6" w:rsidP="008D4C2D">
            <w:pPr>
              <w:pStyle w:val="ListParagraph"/>
              <w:numPr>
                <w:ilvl w:val="0"/>
                <w:numId w:val="46"/>
              </w:numPr>
              <w:tabs>
                <w:tab w:val="left" w:pos="1871"/>
              </w:tabs>
              <w:spacing w:after="0" w:line="240" w:lineRule="auto"/>
              <w:ind w:hanging="550"/>
              <w:rPr>
                <w:rFonts w:ascii="Arial" w:eastAsia="Times New Roman" w:hAnsi="Arial" w:cs="Arial"/>
                <w:color w:val="000000"/>
                <w:lang w:eastAsia="en-GB"/>
              </w:rPr>
            </w:pPr>
            <w:r w:rsidRPr="008D4C2D">
              <w:rPr>
                <w:rFonts w:ascii="Arial" w:eastAsia="Times New Roman" w:hAnsi="Arial" w:cs="Arial"/>
                <w:color w:val="000000"/>
                <w:lang w:eastAsia="en-GB"/>
              </w:rPr>
              <w:t>Corporate Governance Committee</w:t>
            </w:r>
          </w:p>
          <w:p w14:paraId="39F8CF20" w14:textId="77777777" w:rsidR="001F3CA6" w:rsidRPr="008D4C2D" w:rsidRDefault="001F3CA6" w:rsidP="008D4C2D">
            <w:pPr>
              <w:pStyle w:val="ListParagraph"/>
              <w:numPr>
                <w:ilvl w:val="0"/>
                <w:numId w:val="46"/>
              </w:numPr>
              <w:tabs>
                <w:tab w:val="left" w:pos="1871"/>
              </w:tabs>
              <w:spacing w:after="0" w:line="240" w:lineRule="auto"/>
              <w:ind w:hanging="550"/>
              <w:rPr>
                <w:rFonts w:ascii="Arial" w:eastAsia="Times New Roman" w:hAnsi="Arial" w:cs="Arial"/>
                <w:color w:val="000000"/>
                <w:lang w:eastAsia="en-GB"/>
              </w:rPr>
            </w:pPr>
            <w:r w:rsidRPr="008D4C2D">
              <w:rPr>
                <w:rFonts w:ascii="Arial" w:eastAsia="Times New Roman" w:hAnsi="Arial" w:cs="Arial"/>
                <w:color w:val="000000"/>
                <w:lang w:eastAsia="en-GB"/>
              </w:rPr>
              <w:t>Employment Committee</w:t>
            </w:r>
          </w:p>
          <w:p w14:paraId="192EDD69" w14:textId="77777777" w:rsidR="001F3CA6" w:rsidRPr="008D4C2D" w:rsidRDefault="001F3CA6" w:rsidP="008D4C2D">
            <w:pPr>
              <w:pStyle w:val="ListParagraph"/>
              <w:numPr>
                <w:ilvl w:val="0"/>
                <w:numId w:val="46"/>
              </w:numPr>
              <w:tabs>
                <w:tab w:val="left" w:pos="1871"/>
              </w:tabs>
              <w:spacing w:after="0" w:line="240" w:lineRule="auto"/>
              <w:ind w:hanging="550"/>
              <w:rPr>
                <w:rFonts w:ascii="Arial" w:eastAsia="Times New Roman" w:hAnsi="Arial" w:cs="Arial"/>
                <w:color w:val="000000"/>
                <w:lang w:eastAsia="en-GB"/>
              </w:rPr>
            </w:pPr>
            <w:r w:rsidRPr="008D4C2D">
              <w:rPr>
                <w:rFonts w:ascii="Arial" w:eastAsia="Times New Roman" w:hAnsi="Arial" w:cs="Arial"/>
                <w:color w:val="000000"/>
                <w:lang w:eastAsia="en-GB"/>
              </w:rPr>
              <w:t>Local Pension Board</w:t>
            </w:r>
          </w:p>
        </w:tc>
        <w:tc>
          <w:tcPr>
            <w:tcW w:w="8794" w:type="dxa"/>
            <w:shd w:val="clear" w:color="000000" w:fill="FFFFFF"/>
          </w:tcPr>
          <w:p w14:paraId="35F0D65E" w14:textId="77777777" w:rsidR="001F3CA6" w:rsidRPr="000A4830" w:rsidRDefault="001F3CA6" w:rsidP="001F3CA6">
            <w:pPr>
              <w:spacing w:after="0" w:line="240" w:lineRule="auto"/>
              <w:rPr>
                <w:rFonts w:ascii="Arial" w:hAnsi="Arial" w:cs="Arial"/>
              </w:rPr>
            </w:pPr>
            <w:r w:rsidRPr="000A4830">
              <w:rPr>
                <w:rFonts w:ascii="Arial" w:hAnsi="Arial" w:cs="Arial"/>
              </w:rPr>
              <w:t>The full CFA is the main decision-making body and is supported in doing so by the Corporate Governance Committee and the Employment Committee which have delegated powers as set out in the Articles of this Constitution.</w:t>
            </w:r>
          </w:p>
          <w:p w14:paraId="735CAA17" w14:textId="77777777" w:rsidR="001F3CA6" w:rsidRPr="000A4830" w:rsidRDefault="001F3CA6" w:rsidP="001F3CA6">
            <w:pPr>
              <w:spacing w:after="0" w:line="240" w:lineRule="auto"/>
              <w:rPr>
                <w:rFonts w:ascii="Arial" w:hAnsi="Arial" w:cs="Arial"/>
              </w:rPr>
            </w:pPr>
          </w:p>
          <w:p w14:paraId="44F61B4F" w14:textId="77777777" w:rsidR="001F3CA6" w:rsidRPr="000A4830" w:rsidRDefault="001F3CA6" w:rsidP="001F3CA6">
            <w:pPr>
              <w:spacing w:after="0" w:line="240" w:lineRule="auto"/>
              <w:rPr>
                <w:rFonts w:ascii="Arial" w:hAnsi="Arial" w:cs="Arial"/>
                <w:b/>
                <w:bCs/>
              </w:rPr>
            </w:pPr>
            <w:r w:rsidRPr="000A4830">
              <w:rPr>
                <w:rFonts w:ascii="Arial" w:hAnsi="Arial" w:cs="Arial"/>
                <w:b/>
                <w:bCs/>
              </w:rPr>
              <w:t>Corporate Governance Committee Functions</w:t>
            </w:r>
          </w:p>
          <w:p w14:paraId="30826F5B" w14:textId="77777777" w:rsidR="001F3CA6" w:rsidRPr="000A4830" w:rsidRDefault="001F3CA6" w:rsidP="001F3CA6">
            <w:pPr>
              <w:pStyle w:val="ListParagraph"/>
              <w:numPr>
                <w:ilvl w:val="0"/>
                <w:numId w:val="38"/>
              </w:numPr>
              <w:spacing w:after="0" w:line="240" w:lineRule="auto"/>
              <w:ind w:left="73" w:hanging="141"/>
              <w:rPr>
                <w:rFonts w:ascii="Arial" w:hAnsi="Arial" w:cs="Arial"/>
              </w:rPr>
            </w:pPr>
            <w:r w:rsidRPr="000A4830">
              <w:rPr>
                <w:rFonts w:ascii="Arial" w:hAnsi="Arial" w:cs="Arial"/>
              </w:rPr>
              <w:t xml:space="preserve">To promote and maintain high standards within the CFA in relation to the operation of its Code of Governance and in particular to ensure:- </w:t>
            </w:r>
          </w:p>
          <w:p w14:paraId="16F6BEBE" w14:textId="77777777" w:rsidR="001F3CA6" w:rsidRPr="000A4830" w:rsidRDefault="001F3CA6" w:rsidP="001F3CA6">
            <w:pPr>
              <w:pStyle w:val="ListParagraph"/>
              <w:numPr>
                <w:ilvl w:val="0"/>
                <w:numId w:val="32"/>
              </w:numPr>
              <w:spacing w:after="0" w:line="240" w:lineRule="auto"/>
              <w:rPr>
                <w:rFonts w:ascii="Arial" w:hAnsi="Arial" w:cs="Arial"/>
              </w:rPr>
            </w:pPr>
            <w:r w:rsidRPr="000A4830">
              <w:rPr>
                <w:rFonts w:ascii="Arial" w:hAnsi="Arial" w:cs="Arial"/>
              </w:rPr>
              <w:t xml:space="preserve">That an adequate risk management framework and associated control environment is in place; </w:t>
            </w:r>
          </w:p>
          <w:p w14:paraId="130039D8" w14:textId="77777777" w:rsidR="001F3CA6" w:rsidRPr="000A4830" w:rsidRDefault="001F3CA6" w:rsidP="001F3CA6">
            <w:pPr>
              <w:pStyle w:val="ListParagraph"/>
              <w:numPr>
                <w:ilvl w:val="0"/>
                <w:numId w:val="32"/>
              </w:numPr>
              <w:spacing w:after="0" w:line="240" w:lineRule="auto"/>
              <w:rPr>
                <w:rFonts w:ascii="Arial" w:hAnsi="Arial" w:cs="Arial"/>
              </w:rPr>
            </w:pPr>
            <w:r w:rsidRPr="000A4830">
              <w:rPr>
                <w:rFonts w:ascii="Arial" w:hAnsi="Arial" w:cs="Arial"/>
              </w:rPr>
              <w:t xml:space="preserve">ii. That the CFA’s financial and non-financial performance is properly monitored; </w:t>
            </w:r>
          </w:p>
          <w:p w14:paraId="0AB7DD80" w14:textId="77777777" w:rsidR="001F3CA6" w:rsidRPr="000A4830" w:rsidRDefault="001F3CA6" w:rsidP="001F3CA6">
            <w:pPr>
              <w:pStyle w:val="ListParagraph"/>
              <w:numPr>
                <w:ilvl w:val="0"/>
                <w:numId w:val="32"/>
              </w:numPr>
              <w:spacing w:after="0" w:line="240" w:lineRule="auto"/>
              <w:rPr>
                <w:rFonts w:ascii="Arial" w:hAnsi="Arial" w:cs="Arial"/>
              </w:rPr>
            </w:pPr>
            <w:r w:rsidRPr="000A4830">
              <w:rPr>
                <w:rFonts w:ascii="Arial" w:hAnsi="Arial" w:cs="Arial"/>
              </w:rPr>
              <w:t xml:space="preserve">iii. Proper oversight of the financial reporting process; </w:t>
            </w:r>
          </w:p>
          <w:p w14:paraId="4AB93CA9" w14:textId="77777777" w:rsidR="001F3CA6" w:rsidRPr="000A4830" w:rsidRDefault="001F3CA6" w:rsidP="001F3CA6">
            <w:pPr>
              <w:pStyle w:val="ListParagraph"/>
              <w:numPr>
                <w:ilvl w:val="0"/>
                <w:numId w:val="32"/>
              </w:numPr>
              <w:spacing w:after="0" w:line="240" w:lineRule="auto"/>
              <w:rPr>
                <w:rFonts w:ascii="Arial" w:hAnsi="Arial" w:cs="Arial"/>
              </w:rPr>
            </w:pPr>
            <w:r w:rsidRPr="000A4830">
              <w:rPr>
                <w:rFonts w:ascii="Arial" w:hAnsi="Arial" w:cs="Arial"/>
              </w:rPr>
              <w:t xml:space="preserve">iv. That the CFA’s Treasury Management arrangements are appropriate and regularly monitored. </w:t>
            </w:r>
          </w:p>
          <w:p w14:paraId="3F58EBF9" w14:textId="77777777" w:rsidR="001F3CA6" w:rsidRPr="000A4830" w:rsidRDefault="001F3CA6" w:rsidP="001F3CA6">
            <w:pPr>
              <w:pStyle w:val="ListParagraph"/>
              <w:numPr>
                <w:ilvl w:val="0"/>
                <w:numId w:val="37"/>
              </w:numPr>
              <w:spacing w:after="0" w:line="240" w:lineRule="auto"/>
              <w:ind w:left="73" w:hanging="141"/>
              <w:rPr>
                <w:rFonts w:ascii="Arial" w:hAnsi="Arial" w:cs="Arial"/>
              </w:rPr>
            </w:pPr>
            <w:r w:rsidRPr="000A4830">
              <w:rPr>
                <w:rFonts w:ascii="Arial" w:hAnsi="Arial" w:cs="Arial"/>
              </w:rPr>
              <w:t xml:space="preserve">To review the CFA’s Code of Governance as necessary and make recommendations to the CFA to ensure that it remains relevant to the Authority’s work and practices. </w:t>
            </w:r>
          </w:p>
          <w:p w14:paraId="51617B5C" w14:textId="77777777" w:rsidR="001F3CA6" w:rsidRPr="000A4830" w:rsidRDefault="001F3CA6" w:rsidP="001F3CA6">
            <w:pPr>
              <w:pStyle w:val="ListParagraph"/>
              <w:numPr>
                <w:ilvl w:val="0"/>
                <w:numId w:val="37"/>
              </w:numPr>
              <w:spacing w:after="0" w:line="240" w:lineRule="auto"/>
              <w:ind w:left="73" w:hanging="141"/>
              <w:rPr>
                <w:rFonts w:ascii="Arial" w:hAnsi="Arial" w:cs="Arial"/>
              </w:rPr>
            </w:pPr>
            <w:r w:rsidRPr="000A4830">
              <w:rPr>
                <w:rFonts w:ascii="Arial" w:hAnsi="Arial" w:cs="Arial"/>
              </w:rPr>
              <w:t>To satisfy itself that the CFA’s Statement of Accounts including the Annual Governance Statement have been prepared in accordance with best practice.</w:t>
            </w:r>
          </w:p>
          <w:p w14:paraId="23C65256" w14:textId="77777777" w:rsidR="001F3CA6" w:rsidRPr="000A4830" w:rsidRDefault="001F3CA6" w:rsidP="001F3CA6">
            <w:pPr>
              <w:pStyle w:val="ListParagraph"/>
              <w:numPr>
                <w:ilvl w:val="0"/>
                <w:numId w:val="37"/>
              </w:numPr>
              <w:spacing w:after="0" w:line="240" w:lineRule="auto"/>
              <w:ind w:left="73" w:hanging="141"/>
              <w:rPr>
                <w:rFonts w:ascii="Arial" w:hAnsi="Arial" w:cs="Arial"/>
              </w:rPr>
            </w:pPr>
            <w:r w:rsidRPr="000A4830">
              <w:rPr>
                <w:rFonts w:ascii="Arial" w:hAnsi="Arial" w:cs="Arial"/>
              </w:rPr>
              <w:t xml:space="preserve">To make recommendations to the CFA on any amendments required to the Financial Procedure Rules and Contract Procedure Rules. </w:t>
            </w:r>
          </w:p>
          <w:p w14:paraId="0A5185E3" w14:textId="77777777" w:rsidR="001F3CA6" w:rsidRPr="000A4830" w:rsidRDefault="001F3CA6" w:rsidP="001F3CA6">
            <w:pPr>
              <w:pStyle w:val="ListParagraph"/>
              <w:numPr>
                <w:ilvl w:val="0"/>
                <w:numId w:val="37"/>
              </w:numPr>
              <w:spacing w:after="0" w:line="240" w:lineRule="auto"/>
              <w:ind w:left="73" w:hanging="141"/>
              <w:rPr>
                <w:rFonts w:ascii="Arial" w:hAnsi="Arial" w:cs="Arial"/>
              </w:rPr>
            </w:pPr>
            <w:r w:rsidRPr="000A4830">
              <w:rPr>
                <w:rFonts w:ascii="Arial" w:hAnsi="Arial" w:cs="Arial"/>
              </w:rPr>
              <w:t>To monitor the adequacy and effectiveness of the external audit of the Authority’s services and functions and to:</w:t>
            </w:r>
          </w:p>
          <w:p w14:paraId="748A045E" w14:textId="77777777" w:rsidR="001F3CA6" w:rsidRPr="000A4830" w:rsidRDefault="001F3CA6" w:rsidP="001F3CA6">
            <w:pPr>
              <w:pStyle w:val="ListParagraph"/>
              <w:numPr>
                <w:ilvl w:val="0"/>
                <w:numId w:val="33"/>
              </w:numPr>
              <w:spacing w:after="0" w:line="240" w:lineRule="auto"/>
              <w:rPr>
                <w:rFonts w:ascii="Arial" w:hAnsi="Arial" w:cs="Arial"/>
              </w:rPr>
            </w:pPr>
            <w:r w:rsidRPr="000A4830">
              <w:rPr>
                <w:rFonts w:ascii="Arial" w:hAnsi="Arial" w:cs="Arial"/>
              </w:rPr>
              <w:t xml:space="preserve">Consider the nature and scope of the external audit of the Authority’s services and functions; </w:t>
            </w:r>
          </w:p>
          <w:p w14:paraId="6DD67F1C" w14:textId="77777777" w:rsidR="001F3CA6" w:rsidRPr="000A4830" w:rsidRDefault="001F3CA6" w:rsidP="001F3CA6">
            <w:pPr>
              <w:pStyle w:val="ListParagraph"/>
              <w:numPr>
                <w:ilvl w:val="0"/>
                <w:numId w:val="33"/>
              </w:numPr>
              <w:spacing w:after="0" w:line="240" w:lineRule="auto"/>
              <w:rPr>
                <w:rFonts w:ascii="Arial" w:hAnsi="Arial" w:cs="Arial"/>
              </w:rPr>
            </w:pPr>
            <w:r w:rsidRPr="000A4830">
              <w:rPr>
                <w:rFonts w:ascii="Arial" w:hAnsi="Arial" w:cs="Arial"/>
              </w:rPr>
              <w:t xml:space="preserve">ii. Consider external audit reports; </w:t>
            </w:r>
          </w:p>
          <w:p w14:paraId="58D743D7" w14:textId="77777777" w:rsidR="001F3CA6" w:rsidRPr="000A4830" w:rsidRDefault="001F3CA6" w:rsidP="001F3CA6">
            <w:pPr>
              <w:pStyle w:val="ListParagraph"/>
              <w:numPr>
                <w:ilvl w:val="0"/>
                <w:numId w:val="33"/>
              </w:numPr>
              <w:spacing w:after="0" w:line="240" w:lineRule="auto"/>
              <w:rPr>
                <w:rFonts w:ascii="Arial" w:hAnsi="Arial" w:cs="Arial"/>
              </w:rPr>
            </w:pPr>
            <w:r w:rsidRPr="000A4830">
              <w:rPr>
                <w:rFonts w:ascii="Arial" w:hAnsi="Arial" w:cs="Arial"/>
              </w:rPr>
              <w:t xml:space="preserve">iii. Monitor the CFA’s response to the external auditor’s findings and the implementation of external audit recommendations. </w:t>
            </w:r>
          </w:p>
          <w:p w14:paraId="555273E2" w14:textId="77777777" w:rsidR="001F3CA6" w:rsidRPr="000A4830" w:rsidRDefault="001F3CA6" w:rsidP="001F3CA6">
            <w:pPr>
              <w:pStyle w:val="ListParagraph"/>
              <w:numPr>
                <w:ilvl w:val="0"/>
                <w:numId w:val="36"/>
              </w:numPr>
              <w:spacing w:after="0" w:line="240" w:lineRule="auto"/>
              <w:ind w:left="73" w:hanging="141"/>
              <w:rPr>
                <w:rFonts w:ascii="Arial" w:hAnsi="Arial" w:cs="Arial"/>
              </w:rPr>
            </w:pPr>
            <w:r w:rsidRPr="000A4830">
              <w:rPr>
                <w:rFonts w:ascii="Arial" w:hAnsi="Arial" w:cs="Arial"/>
              </w:rPr>
              <w:t xml:space="preserve">To Monitor the adequacy and effectiveness of the Internal Audit Service and to:- </w:t>
            </w:r>
          </w:p>
          <w:p w14:paraId="57348AB4" w14:textId="77777777" w:rsidR="001F3CA6" w:rsidRPr="000A4830" w:rsidRDefault="001F3CA6" w:rsidP="001F3CA6">
            <w:pPr>
              <w:pStyle w:val="ListParagraph"/>
              <w:numPr>
                <w:ilvl w:val="0"/>
                <w:numId w:val="34"/>
              </w:numPr>
              <w:spacing w:after="0" w:line="240" w:lineRule="auto"/>
              <w:rPr>
                <w:rFonts w:ascii="Arial" w:hAnsi="Arial" w:cs="Arial"/>
              </w:rPr>
            </w:pPr>
            <w:r w:rsidRPr="000A4830">
              <w:rPr>
                <w:rFonts w:ascii="Arial" w:hAnsi="Arial" w:cs="Arial"/>
              </w:rPr>
              <w:t xml:space="preserve">Consider the annual Internal Audit plan; </w:t>
            </w:r>
          </w:p>
          <w:p w14:paraId="15BA00EC" w14:textId="77777777" w:rsidR="001F3CA6" w:rsidRPr="000A4830" w:rsidRDefault="001F3CA6" w:rsidP="001F3CA6">
            <w:pPr>
              <w:pStyle w:val="ListParagraph"/>
              <w:numPr>
                <w:ilvl w:val="0"/>
                <w:numId w:val="34"/>
              </w:numPr>
              <w:spacing w:after="0" w:line="240" w:lineRule="auto"/>
              <w:rPr>
                <w:rFonts w:ascii="Arial" w:hAnsi="Arial" w:cs="Arial"/>
              </w:rPr>
            </w:pPr>
            <w:r w:rsidRPr="000A4830">
              <w:rPr>
                <w:rFonts w:ascii="Arial" w:hAnsi="Arial" w:cs="Arial"/>
              </w:rPr>
              <w:t xml:space="preserve">ii. Monitor progress against the plan through the receipt of periodic progress reports and an annual Internal Audit report; </w:t>
            </w:r>
          </w:p>
          <w:p w14:paraId="1BC215EF" w14:textId="77777777" w:rsidR="001F3CA6" w:rsidRPr="000A4830" w:rsidRDefault="001F3CA6" w:rsidP="001F3CA6">
            <w:pPr>
              <w:pStyle w:val="ListParagraph"/>
              <w:numPr>
                <w:ilvl w:val="0"/>
                <w:numId w:val="34"/>
              </w:numPr>
              <w:spacing w:after="0" w:line="240" w:lineRule="auto"/>
              <w:rPr>
                <w:rFonts w:ascii="Arial" w:hAnsi="Arial" w:cs="Arial"/>
              </w:rPr>
            </w:pPr>
            <w:r w:rsidRPr="000A4830">
              <w:rPr>
                <w:rFonts w:ascii="Arial" w:hAnsi="Arial" w:cs="Arial"/>
              </w:rPr>
              <w:t xml:space="preserve">iii. Consider major Internal Audit findings and recommendations; </w:t>
            </w:r>
          </w:p>
          <w:p w14:paraId="7FD02E23" w14:textId="77777777" w:rsidR="001F3CA6" w:rsidRPr="000A4830" w:rsidRDefault="001F3CA6" w:rsidP="001F3CA6">
            <w:pPr>
              <w:pStyle w:val="ListParagraph"/>
              <w:numPr>
                <w:ilvl w:val="0"/>
                <w:numId w:val="34"/>
              </w:numPr>
              <w:spacing w:after="0" w:line="240" w:lineRule="auto"/>
              <w:rPr>
                <w:rFonts w:ascii="Arial" w:hAnsi="Arial" w:cs="Arial"/>
              </w:rPr>
            </w:pPr>
            <w:r w:rsidRPr="000A4830">
              <w:rPr>
                <w:rFonts w:ascii="Arial" w:hAnsi="Arial" w:cs="Arial"/>
              </w:rPr>
              <w:lastRenderedPageBreak/>
              <w:t xml:space="preserve">iv. Monitor the response to major Internal Audit findings and the implementation of its recommendations. </w:t>
            </w:r>
          </w:p>
          <w:p w14:paraId="7086FD62" w14:textId="77777777" w:rsidR="001F3CA6" w:rsidRPr="000A4830" w:rsidRDefault="001F3CA6" w:rsidP="001F3CA6">
            <w:pPr>
              <w:pStyle w:val="ListParagraph"/>
              <w:numPr>
                <w:ilvl w:val="0"/>
                <w:numId w:val="35"/>
              </w:numPr>
              <w:spacing w:after="0" w:line="240" w:lineRule="auto"/>
              <w:ind w:left="73" w:hanging="141"/>
              <w:rPr>
                <w:rFonts w:ascii="Arial" w:hAnsi="Arial" w:cs="Arial"/>
              </w:rPr>
            </w:pPr>
            <w:r w:rsidRPr="000A4830">
              <w:rPr>
                <w:rFonts w:ascii="Arial" w:hAnsi="Arial" w:cs="Arial"/>
              </w:rPr>
              <w:t xml:space="preserve">To monitor the effectiveness of officer arrangements for ensuring an adequate internal control environment and combating fraud and corruption. </w:t>
            </w:r>
          </w:p>
          <w:p w14:paraId="05B37E6F" w14:textId="77777777" w:rsidR="001F3CA6" w:rsidRPr="000A4830" w:rsidRDefault="001F3CA6" w:rsidP="001F3CA6">
            <w:pPr>
              <w:pStyle w:val="ListParagraph"/>
              <w:numPr>
                <w:ilvl w:val="0"/>
                <w:numId w:val="35"/>
              </w:numPr>
              <w:spacing w:after="0" w:line="240" w:lineRule="auto"/>
              <w:ind w:left="73" w:hanging="141"/>
              <w:rPr>
                <w:rFonts w:ascii="Arial" w:hAnsi="Arial" w:cs="Arial"/>
              </w:rPr>
            </w:pPr>
            <w:r w:rsidRPr="000A4830">
              <w:rPr>
                <w:rFonts w:ascii="Arial" w:hAnsi="Arial" w:cs="Arial"/>
              </w:rPr>
              <w:t xml:space="preserve">To monitor the arrangements for the identification, monitoring and management of strategic and operational risk within the CFA. </w:t>
            </w:r>
          </w:p>
          <w:p w14:paraId="5206161B" w14:textId="77777777" w:rsidR="001F3CA6" w:rsidRPr="000A4830" w:rsidRDefault="001F3CA6" w:rsidP="001F3CA6">
            <w:pPr>
              <w:pStyle w:val="ListParagraph"/>
              <w:numPr>
                <w:ilvl w:val="0"/>
                <w:numId w:val="35"/>
              </w:numPr>
              <w:spacing w:after="0" w:line="240" w:lineRule="auto"/>
              <w:ind w:left="73" w:hanging="141"/>
              <w:rPr>
                <w:rFonts w:ascii="Arial" w:hAnsi="Arial" w:cs="Arial"/>
              </w:rPr>
            </w:pPr>
            <w:r w:rsidRPr="000A4830">
              <w:rPr>
                <w:rFonts w:ascii="Arial" w:hAnsi="Arial" w:cs="Arial"/>
              </w:rPr>
              <w:t xml:space="preserve">To liaise with other bodies as appropriate on matters of corporate governance and financial accountability. </w:t>
            </w:r>
          </w:p>
          <w:p w14:paraId="4E8AE2F9" w14:textId="77777777" w:rsidR="001F3CA6" w:rsidRPr="000A4830" w:rsidRDefault="001F3CA6" w:rsidP="001F3CA6">
            <w:pPr>
              <w:pStyle w:val="ListParagraph"/>
              <w:numPr>
                <w:ilvl w:val="0"/>
                <w:numId w:val="35"/>
              </w:numPr>
              <w:spacing w:after="0" w:line="240" w:lineRule="auto"/>
              <w:ind w:left="73" w:hanging="141"/>
              <w:rPr>
                <w:rFonts w:ascii="Arial" w:hAnsi="Arial" w:cs="Arial"/>
              </w:rPr>
            </w:pPr>
            <w:r w:rsidRPr="000A4830">
              <w:rPr>
                <w:rFonts w:ascii="Arial" w:hAnsi="Arial" w:cs="Arial"/>
              </w:rPr>
              <w:t>To advise on training for members of the CFA on matters relating to the corporate governance of the CFA.</w:t>
            </w:r>
          </w:p>
        </w:tc>
      </w:tr>
      <w:tr w:rsidR="001F3CA6" w:rsidRPr="0017659A" w14:paraId="34CBBCB6" w14:textId="77777777" w:rsidTr="008D4C2D">
        <w:trPr>
          <w:trHeight w:val="290"/>
        </w:trPr>
        <w:tc>
          <w:tcPr>
            <w:tcW w:w="1696" w:type="dxa"/>
            <w:shd w:val="clear" w:color="000000" w:fill="FFFFFF"/>
            <w:noWrap/>
            <w:hideMark/>
          </w:tcPr>
          <w:p w14:paraId="69DD6210" w14:textId="77777777" w:rsidR="001F3CA6" w:rsidRDefault="001F3CA6" w:rsidP="001F3CA6">
            <w:pPr>
              <w:spacing w:after="0" w:line="240" w:lineRule="auto"/>
              <w:rPr>
                <w:rFonts w:ascii="Arial" w:eastAsia="Times New Roman" w:hAnsi="Arial" w:cs="Arial"/>
                <w:color w:val="000000"/>
                <w:lang w:eastAsia="en-GB"/>
              </w:rPr>
            </w:pPr>
            <w:r w:rsidRPr="0017659A">
              <w:rPr>
                <w:rFonts w:ascii="Arial" w:eastAsia="Times New Roman" w:hAnsi="Arial" w:cs="Arial"/>
                <w:color w:val="000000"/>
                <w:lang w:eastAsia="en-GB"/>
              </w:rPr>
              <w:lastRenderedPageBreak/>
              <w:t>Merseyside</w:t>
            </w:r>
          </w:p>
          <w:p w14:paraId="6D07FFB6" w14:textId="77777777" w:rsidR="001F3CA6" w:rsidRDefault="001F3CA6" w:rsidP="001F3CA6">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18 members</w:t>
            </w:r>
          </w:p>
          <w:p w14:paraId="66E9EBA4" w14:textId="77777777" w:rsidR="001F3CA6" w:rsidRPr="0017659A" w:rsidRDefault="001F3CA6" w:rsidP="001F3CA6">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5 authorities</w:t>
            </w:r>
          </w:p>
        </w:tc>
        <w:tc>
          <w:tcPr>
            <w:tcW w:w="3544" w:type="dxa"/>
            <w:shd w:val="clear" w:color="000000" w:fill="FFFFFF"/>
          </w:tcPr>
          <w:p w14:paraId="3701DC9A" w14:textId="77777777" w:rsidR="001F3CA6" w:rsidRPr="008D4C2D" w:rsidRDefault="001F3CA6" w:rsidP="008D4C2D">
            <w:pPr>
              <w:pStyle w:val="ListParagraph"/>
              <w:numPr>
                <w:ilvl w:val="0"/>
                <w:numId w:val="46"/>
              </w:numPr>
              <w:tabs>
                <w:tab w:val="left" w:pos="1871"/>
              </w:tabs>
              <w:spacing w:after="0" w:line="240" w:lineRule="auto"/>
              <w:ind w:hanging="550"/>
              <w:rPr>
                <w:rFonts w:ascii="Arial" w:eastAsia="Times New Roman" w:hAnsi="Arial" w:cs="Arial"/>
                <w:color w:val="000000"/>
                <w:lang w:eastAsia="en-GB"/>
              </w:rPr>
            </w:pPr>
            <w:r w:rsidRPr="008D4C2D">
              <w:rPr>
                <w:rFonts w:ascii="Arial" w:eastAsia="Times New Roman" w:hAnsi="Arial" w:cs="Arial"/>
                <w:color w:val="000000"/>
                <w:lang w:eastAsia="en-GB"/>
              </w:rPr>
              <w:t>Appointments Committee</w:t>
            </w:r>
          </w:p>
          <w:p w14:paraId="5D78DA9B" w14:textId="77777777" w:rsidR="001F3CA6" w:rsidRPr="008D4C2D" w:rsidRDefault="001F3CA6" w:rsidP="008D4C2D">
            <w:pPr>
              <w:pStyle w:val="ListParagraph"/>
              <w:numPr>
                <w:ilvl w:val="0"/>
                <w:numId w:val="46"/>
              </w:numPr>
              <w:tabs>
                <w:tab w:val="left" w:pos="1871"/>
              </w:tabs>
              <w:spacing w:after="0" w:line="240" w:lineRule="auto"/>
              <w:ind w:hanging="550"/>
              <w:rPr>
                <w:rFonts w:ascii="Arial" w:eastAsia="Times New Roman" w:hAnsi="Arial" w:cs="Arial"/>
                <w:color w:val="000000"/>
                <w:lang w:eastAsia="en-GB"/>
              </w:rPr>
            </w:pPr>
            <w:r w:rsidRPr="008D4C2D">
              <w:rPr>
                <w:rFonts w:ascii="Arial" w:eastAsia="Times New Roman" w:hAnsi="Arial" w:cs="Arial"/>
                <w:color w:val="000000"/>
                <w:lang w:eastAsia="en-GB"/>
              </w:rPr>
              <w:t>Audit Committee</w:t>
            </w:r>
          </w:p>
          <w:p w14:paraId="00676446" w14:textId="77777777" w:rsidR="001F3CA6" w:rsidRPr="008D4C2D" w:rsidRDefault="001F3CA6" w:rsidP="008D4C2D">
            <w:pPr>
              <w:pStyle w:val="ListParagraph"/>
              <w:numPr>
                <w:ilvl w:val="0"/>
                <w:numId w:val="46"/>
              </w:numPr>
              <w:tabs>
                <w:tab w:val="left" w:pos="1871"/>
              </w:tabs>
              <w:spacing w:after="0" w:line="240" w:lineRule="auto"/>
              <w:ind w:hanging="550"/>
              <w:rPr>
                <w:rFonts w:ascii="Arial" w:eastAsia="Times New Roman" w:hAnsi="Arial" w:cs="Arial"/>
                <w:color w:val="000000"/>
                <w:lang w:eastAsia="en-GB"/>
              </w:rPr>
            </w:pPr>
            <w:r w:rsidRPr="008D4C2D">
              <w:rPr>
                <w:rFonts w:ascii="Arial" w:eastAsia="Times New Roman" w:hAnsi="Arial" w:cs="Arial"/>
                <w:color w:val="000000"/>
                <w:lang w:eastAsia="en-GB"/>
              </w:rPr>
              <w:t>Community Safety and Protection Committee</w:t>
            </w:r>
          </w:p>
          <w:p w14:paraId="197E7D7D" w14:textId="77777777" w:rsidR="001F3CA6" w:rsidRPr="008D4C2D" w:rsidRDefault="001F3CA6" w:rsidP="008D4C2D">
            <w:pPr>
              <w:pStyle w:val="ListParagraph"/>
              <w:numPr>
                <w:ilvl w:val="0"/>
                <w:numId w:val="46"/>
              </w:numPr>
              <w:tabs>
                <w:tab w:val="left" w:pos="1871"/>
              </w:tabs>
              <w:spacing w:after="0" w:line="240" w:lineRule="auto"/>
              <w:ind w:hanging="550"/>
              <w:rPr>
                <w:rFonts w:ascii="Arial" w:eastAsia="Times New Roman" w:hAnsi="Arial" w:cs="Arial"/>
                <w:color w:val="000000"/>
                <w:lang w:eastAsia="en-GB"/>
              </w:rPr>
            </w:pPr>
            <w:r w:rsidRPr="008D4C2D">
              <w:rPr>
                <w:rFonts w:ascii="Arial" w:eastAsia="Times New Roman" w:hAnsi="Arial" w:cs="Arial"/>
                <w:color w:val="000000"/>
                <w:lang w:eastAsia="en-GB"/>
              </w:rPr>
              <w:t>Joint Fire &amp; Police Collaboration Committee</w:t>
            </w:r>
          </w:p>
          <w:p w14:paraId="24A0F6C3" w14:textId="77777777" w:rsidR="001F3CA6" w:rsidRPr="008D4C2D" w:rsidRDefault="001F3CA6" w:rsidP="008D4C2D">
            <w:pPr>
              <w:pStyle w:val="ListParagraph"/>
              <w:numPr>
                <w:ilvl w:val="0"/>
                <w:numId w:val="46"/>
              </w:numPr>
              <w:tabs>
                <w:tab w:val="left" w:pos="1871"/>
              </w:tabs>
              <w:spacing w:after="0" w:line="240" w:lineRule="auto"/>
              <w:ind w:hanging="550"/>
              <w:rPr>
                <w:rFonts w:ascii="Arial" w:eastAsia="Times New Roman" w:hAnsi="Arial" w:cs="Arial"/>
                <w:color w:val="000000"/>
                <w:lang w:eastAsia="en-GB"/>
              </w:rPr>
            </w:pPr>
            <w:r w:rsidRPr="008D4C2D">
              <w:rPr>
                <w:rFonts w:ascii="Arial" w:eastAsia="Times New Roman" w:hAnsi="Arial" w:cs="Arial"/>
                <w:color w:val="000000"/>
                <w:lang w:eastAsia="en-GB"/>
              </w:rPr>
              <w:t>Policy and Resources Committee</w:t>
            </w:r>
          </w:p>
          <w:p w14:paraId="4E274A39" w14:textId="77777777" w:rsidR="001F3CA6" w:rsidRPr="008D4C2D" w:rsidRDefault="001F3CA6" w:rsidP="008D4C2D">
            <w:pPr>
              <w:pStyle w:val="ListParagraph"/>
              <w:numPr>
                <w:ilvl w:val="0"/>
                <w:numId w:val="46"/>
              </w:numPr>
              <w:tabs>
                <w:tab w:val="left" w:pos="1871"/>
              </w:tabs>
              <w:spacing w:after="0" w:line="240" w:lineRule="auto"/>
              <w:ind w:hanging="550"/>
              <w:rPr>
                <w:rFonts w:ascii="Arial" w:eastAsia="Times New Roman" w:hAnsi="Arial" w:cs="Arial"/>
                <w:color w:val="000000"/>
                <w:lang w:eastAsia="en-GB"/>
              </w:rPr>
            </w:pPr>
            <w:r w:rsidRPr="008D4C2D">
              <w:rPr>
                <w:rFonts w:ascii="Arial" w:eastAsia="Times New Roman" w:hAnsi="Arial" w:cs="Arial"/>
                <w:color w:val="000000"/>
                <w:lang w:eastAsia="en-GB"/>
              </w:rPr>
              <w:t>Scrutiny Committee</w:t>
            </w:r>
          </w:p>
          <w:p w14:paraId="54573F47" w14:textId="77777777" w:rsidR="001F3CA6" w:rsidRPr="008D4C2D" w:rsidRDefault="001F3CA6" w:rsidP="008D4C2D">
            <w:pPr>
              <w:pStyle w:val="ListParagraph"/>
              <w:numPr>
                <w:ilvl w:val="0"/>
                <w:numId w:val="46"/>
              </w:numPr>
              <w:tabs>
                <w:tab w:val="left" w:pos="1871"/>
              </w:tabs>
              <w:spacing w:after="0" w:line="240" w:lineRule="auto"/>
              <w:ind w:hanging="550"/>
              <w:rPr>
                <w:rFonts w:ascii="Arial" w:eastAsia="Times New Roman" w:hAnsi="Arial" w:cs="Arial"/>
                <w:color w:val="000000"/>
                <w:lang w:eastAsia="en-GB"/>
              </w:rPr>
            </w:pPr>
            <w:r w:rsidRPr="008D4C2D">
              <w:rPr>
                <w:rFonts w:ascii="Arial" w:eastAsia="Times New Roman" w:hAnsi="Arial" w:cs="Arial"/>
                <w:color w:val="000000"/>
                <w:lang w:eastAsia="en-GB"/>
              </w:rPr>
              <w:t>Urgency Committee</w:t>
            </w:r>
          </w:p>
        </w:tc>
        <w:tc>
          <w:tcPr>
            <w:tcW w:w="8794" w:type="dxa"/>
            <w:shd w:val="clear" w:color="000000" w:fill="FFFFFF"/>
          </w:tcPr>
          <w:p w14:paraId="32236714" w14:textId="77777777" w:rsidR="001F3CA6" w:rsidRPr="004743B5" w:rsidRDefault="001F3CA6" w:rsidP="001F3CA6">
            <w:pPr>
              <w:spacing w:after="0" w:line="240" w:lineRule="auto"/>
              <w:rPr>
                <w:rFonts w:ascii="Arial" w:eastAsia="Times New Roman" w:hAnsi="Arial" w:cs="Arial"/>
                <w:b/>
                <w:bCs/>
                <w:color w:val="000000"/>
                <w:lang w:eastAsia="en-GB"/>
              </w:rPr>
            </w:pPr>
            <w:r w:rsidRPr="004743B5">
              <w:rPr>
                <w:rFonts w:ascii="Arial" w:eastAsia="Times New Roman" w:hAnsi="Arial" w:cs="Arial"/>
                <w:b/>
                <w:bCs/>
                <w:color w:val="000000"/>
                <w:lang w:eastAsia="en-GB"/>
              </w:rPr>
              <w:t>Policy and resources committee</w:t>
            </w:r>
          </w:p>
          <w:p w14:paraId="13362D68" w14:textId="77777777" w:rsidR="001F3CA6" w:rsidRPr="00F60957" w:rsidRDefault="001F3CA6" w:rsidP="001F3CA6">
            <w:pPr>
              <w:shd w:val="clear" w:color="auto" w:fill="FFFFFF"/>
              <w:spacing w:after="0" w:line="240" w:lineRule="auto"/>
              <w:rPr>
                <w:rFonts w:ascii="Arial" w:eastAsia="Times New Roman" w:hAnsi="Arial" w:cs="Arial"/>
                <w:lang w:eastAsia="en-GB"/>
              </w:rPr>
            </w:pPr>
            <w:r w:rsidRPr="00F60957">
              <w:rPr>
                <w:rFonts w:ascii="Arial" w:eastAsia="Times New Roman" w:hAnsi="Arial" w:cs="Arial"/>
                <w:lang w:eastAsia="en-GB"/>
              </w:rPr>
              <w:t>This Committee was established to consider all matters relating to the management of the Authority’s assets including buildings, land, ICT and other assets; oversee the Authority’s procurement strategy; consider all matters related to the delivery of the North West PFI project; and scrutinise and exercise financial control over expenditure.</w:t>
            </w:r>
          </w:p>
          <w:p w14:paraId="207898AB" w14:textId="77777777" w:rsidR="001F3CA6" w:rsidRPr="00F60957" w:rsidRDefault="001F3CA6" w:rsidP="001F3CA6">
            <w:pPr>
              <w:shd w:val="clear" w:color="auto" w:fill="FFFFFF"/>
              <w:spacing w:after="0" w:line="240" w:lineRule="auto"/>
              <w:rPr>
                <w:rFonts w:ascii="Arial" w:eastAsia="Times New Roman" w:hAnsi="Arial" w:cs="Arial"/>
                <w:lang w:eastAsia="en-GB"/>
              </w:rPr>
            </w:pPr>
            <w:r w:rsidRPr="00F60957">
              <w:rPr>
                <w:rFonts w:ascii="Arial" w:eastAsia="Times New Roman" w:hAnsi="Arial" w:cs="Arial"/>
                <w:lang w:eastAsia="en-GB"/>
              </w:rPr>
              <w:t> </w:t>
            </w:r>
          </w:p>
          <w:p w14:paraId="4D85A034" w14:textId="77777777" w:rsidR="001F3CA6" w:rsidRPr="00F60957" w:rsidRDefault="001F3CA6" w:rsidP="001F3CA6">
            <w:pPr>
              <w:shd w:val="clear" w:color="auto" w:fill="FFFFFF"/>
              <w:spacing w:after="0" w:line="240" w:lineRule="auto"/>
              <w:rPr>
                <w:rFonts w:ascii="Arial" w:eastAsia="Times New Roman" w:hAnsi="Arial" w:cs="Arial"/>
                <w:lang w:eastAsia="en-GB"/>
              </w:rPr>
            </w:pPr>
            <w:r w:rsidRPr="00F60957">
              <w:rPr>
                <w:rFonts w:ascii="Arial" w:eastAsia="Times New Roman" w:hAnsi="Arial" w:cs="Arial"/>
                <w:lang w:eastAsia="en-GB"/>
              </w:rPr>
              <w:t>This Committee can make some decisions.</w:t>
            </w:r>
          </w:p>
          <w:p w14:paraId="5113D01A" w14:textId="77777777" w:rsidR="00FB27DE" w:rsidRDefault="00FB27DE" w:rsidP="00FB27DE">
            <w:pPr>
              <w:spacing w:after="0" w:line="240" w:lineRule="auto"/>
              <w:rPr>
                <w:rFonts w:ascii="Arial" w:eastAsia="Times New Roman" w:hAnsi="Arial" w:cs="Arial"/>
                <w:color w:val="000000"/>
                <w:lang w:eastAsia="en-GB"/>
              </w:rPr>
            </w:pPr>
          </w:p>
          <w:p w14:paraId="0991027D" w14:textId="77777777" w:rsidR="00FB27DE" w:rsidRPr="00E12361" w:rsidRDefault="00FB27DE" w:rsidP="00FB27DE">
            <w:pPr>
              <w:spacing w:after="0" w:line="240" w:lineRule="auto"/>
              <w:rPr>
                <w:rFonts w:ascii="Arial" w:eastAsia="Times New Roman" w:hAnsi="Arial" w:cs="Arial"/>
                <w:b/>
                <w:bCs/>
                <w:color w:val="000000"/>
                <w:lang w:eastAsia="en-GB"/>
              </w:rPr>
            </w:pPr>
            <w:r w:rsidRPr="00E12361">
              <w:rPr>
                <w:rFonts w:ascii="Arial" w:eastAsia="Times New Roman" w:hAnsi="Arial" w:cs="Arial"/>
                <w:b/>
                <w:bCs/>
                <w:color w:val="000000"/>
                <w:lang w:eastAsia="en-GB"/>
              </w:rPr>
              <w:t>Scrutiny Committee</w:t>
            </w:r>
          </w:p>
          <w:p w14:paraId="1CD3B197" w14:textId="0C8ADD82" w:rsidR="00FB27DE" w:rsidRDefault="00D3256F" w:rsidP="00FB27DE">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Has a scrutiny </w:t>
            </w:r>
            <w:r w:rsidR="00E12361">
              <w:rPr>
                <w:rFonts w:ascii="Arial" w:eastAsia="Times New Roman" w:hAnsi="Arial" w:cs="Arial"/>
                <w:color w:val="000000"/>
                <w:lang w:eastAsia="en-GB"/>
              </w:rPr>
              <w:t>work pla</w:t>
            </w:r>
            <w:r>
              <w:rPr>
                <w:rFonts w:ascii="Arial" w:eastAsia="Times New Roman" w:hAnsi="Arial" w:cs="Arial"/>
                <w:color w:val="000000"/>
                <w:lang w:eastAsia="en-GB"/>
              </w:rPr>
              <w:t>n</w:t>
            </w:r>
            <w:r w:rsidR="00E12361">
              <w:rPr>
                <w:rFonts w:ascii="Arial" w:eastAsia="Times New Roman" w:hAnsi="Arial" w:cs="Arial"/>
                <w:color w:val="000000"/>
                <w:lang w:eastAsia="en-GB"/>
              </w:rPr>
              <w:t>, including da</w:t>
            </w:r>
            <w:r w:rsidR="00BF0D94">
              <w:rPr>
                <w:rFonts w:ascii="Arial" w:eastAsia="Times New Roman" w:hAnsi="Arial" w:cs="Arial"/>
                <w:color w:val="000000"/>
                <w:lang w:eastAsia="en-GB"/>
              </w:rPr>
              <w:t xml:space="preserve">tes, responsible directorates, links to </w:t>
            </w:r>
            <w:proofErr w:type="spellStart"/>
            <w:r w:rsidR="00BF0D94">
              <w:rPr>
                <w:rFonts w:ascii="Arial" w:eastAsia="Times New Roman" w:hAnsi="Arial" w:cs="Arial"/>
                <w:color w:val="000000"/>
                <w:lang w:eastAsia="en-GB"/>
              </w:rPr>
              <w:t>visins</w:t>
            </w:r>
            <w:proofErr w:type="spellEnd"/>
            <w:r w:rsidR="00BF0D94">
              <w:rPr>
                <w:rFonts w:ascii="Arial" w:eastAsia="Times New Roman" w:hAnsi="Arial" w:cs="Arial"/>
                <w:color w:val="000000"/>
                <w:lang w:eastAsia="en-GB"/>
              </w:rPr>
              <w:t>, aims and IRMP and date completed. The work plan looks</w:t>
            </w:r>
            <w:r>
              <w:rPr>
                <w:rFonts w:ascii="Arial" w:eastAsia="Times New Roman" w:hAnsi="Arial" w:cs="Arial"/>
                <w:color w:val="000000"/>
                <w:lang w:eastAsia="en-GB"/>
              </w:rPr>
              <w:t xml:space="preserve"> at </w:t>
            </w:r>
            <w:r w:rsidR="00810D0D">
              <w:rPr>
                <w:rFonts w:ascii="Arial" w:eastAsia="Times New Roman" w:hAnsi="Arial" w:cs="Arial"/>
                <w:color w:val="000000"/>
                <w:lang w:eastAsia="en-GB"/>
              </w:rPr>
              <w:t xml:space="preserve">a range of </w:t>
            </w:r>
            <w:r>
              <w:rPr>
                <w:rFonts w:ascii="Arial" w:eastAsia="Times New Roman" w:hAnsi="Arial" w:cs="Arial"/>
                <w:color w:val="000000"/>
                <w:lang w:eastAsia="en-GB"/>
              </w:rPr>
              <w:t>issues:</w:t>
            </w:r>
          </w:p>
          <w:p w14:paraId="12C055A7" w14:textId="379C0448" w:rsidR="00D3256F" w:rsidRDefault="00D3256F" w:rsidP="00FB27DE">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Fire control</w:t>
            </w:r>
          </w:p>
          <w:p w14:paraId="39978665" w14:textId="77777777" w:rsidR="00D3256F" w:rsidRDefault="00D3256F" w:rsidP="00FB27DE">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National resilience</w:t>
            </w:r>
          </w:p>
          <w:p w14:paraId="0E1D9D3E" w14:textId="49030277" w:rsidR="00D3256F" w:rsidRDefault="00D3256F" w:rsidP="00FB27DE">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Revised Home Safety Strategy</w:t>
            </w:r>
          </w:p>
          <w:p w14:paraId="4E261A50" w14:textId="7F5E34BB" w:rsidR="00D3256F" w:rsidRDefault="00544C88" w:rsidP="00FB27DE">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Members of outside bod</w:t>
            </w:r>
            <w:r w:rsidR="00810D0D">
              <w:rPr>
                <w:rFonts w:ascii="Arial" w:eastAsia="Times New Roman" w:hAnsi="Arial" w:cs="Arial"/>
                <w:color w:val="000000"/>
                <w:lang w:eastAsia="en-GB"/>
              </w:rPr>
              <w:t>i</w:t>
            </w:r>
            <w:r>
              <w:rPr>
                <w:rFonts w:ascii="Arial" w:eastAsia="Times New Roman" w:hAnsi="Arial" w:cs="Arial"/>
                <w:color w:val="000000"/>
                <w:lang w:eastAsia="en-GB"/>
              </w:rPr>
              <w:t>es and partnership working</w:t>
            </w:r>
          </w:p>
          <w:p w14:paraId="26489093" w14:textId="77777777" w:rsidR="00544C88" w:rsidRDefault="00544C88" w:rsidP="00FB27DE">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Fleet vehicles and alternative fuels</w:t>
            </w:r>
          </w:p>
          <w:p w14:paraId="2A141457" w14:textId="66E22D5C" w:rsidR="00544C88" w:rsidRDefault="00544C88" w:rsidP="00FB27DE">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Accessibility </w:t>
            </w:r>
            <w:r w:rsidR="00810D0D">
              <w:rPr>
                <w:rFonts w:ascii="Arial" w:eastAsia="Times New Roman" w:hAnsi="Arial" w:cs="Arial"/>
                <w:color w:val="000000"/>
                <w:lang w:eastAsia="en-GB"/>
              </w:rPr>
              <w:t>audit</w:t>
            </w:r>
          </w:p>
          <w:p w14:paraId="7883DE27" w14:textId="77777777" w:rsidR="00544C88" w:rsidRDefault="00544C88" w:rsidP="00FB27DE">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EDI</w:t>
            </w:r>
          </w:p>
          <w:p w14:paraId="0245DB89" w14:textId="591CF867" w:rsidR="00544C88" w:rsidRDefault="00544C88" w:rsidP="00FB27DE">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P</w:t>
            </w:r>
            <w:r w:rsidR="00E12361">
              <w:rPr>
                <w:rFonts w:ascii="Arial" w:eastAsia="Times New Roman" w:hAnsi="Arial" w:cs="Arial"/>
                <w:color w:val="000000"/>
                <w:lang w:eastAsia="en-GB"/>
              </w:rPr>
              <w:t>eople</w:t>
            </w:r>
            <w:r>
              <w:rPr>
                <w:rFonts w:ascii="Arial" w:eastAsia="Times New Roman" w:hAnsi="Arial" w:cs="Arial"/>
                <w:color w:val="000000"/>
                <w:lang w:eastAsia="en-GB"/>
              </w:rPr>
              <w:t xml:space="preserve"> Plan</w:t>
            </w:r>
          </w:p>
          <w:p w14:paraId="24B29184" w14:textId="77777777" w:rsidR="00544C88" w:rsidRDefault="00E12361" w:rsidP="00FB27DE">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Youth Engagement</w:t>
            </w:r>
          </w:p>
          <w:p w14:paraId="02F96607" w14:textId="15EF2A00" w:rsidR="00E12361" w:rsidRPr="00FB27DE" w:rsidRDefault="00E12361" w:rsidP="00FB27DE">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Kit</w:t>
            </w:r>
          </w:p>
        </w:tc>
      </w:tr>
      <w:tr w:rsidR="001F3CA6" w:rsidRPr="0017659A" w14:paraId="27DC5063" w14:textId="77777777" w:rsidTr="008D4C2D">
        <w:trPr>
          <w:trHeight w:val="290"/>
        </w:trPr>
        <w:tc>
          <w:tcPr>
            <w:tcW w:w="1696" w:type="dxa"/>
            <w:shd w:val="clear" w:color="000000" w:fill="FFFFFF"/>
            <w:noWrap/>
            <w:hideMark/>
          </w:tcPr>
          <w:p w14:paraId="1AA5EC28" w14:textId="77777777" w:rsidR="001F3CA6" w:rsidRDefault="001F3CA6" w:rsidP="001F3CA6">
            <w:pPr>
              <w:spacing w:after="0" w:line="240" w:lineRule="auto"/>
              <w:rPr>
                <w:rFonts w:ascii="Arial" w:eastAsia="Times New Roman" w:hAnsi="Arial" w:cs="Arial"/>
                <w:color w:val="000000"/>
                <w:lang w:eastAsia="en-GB"/>
              </w:rPr>
            </w:pPr>
            <w:r w:rsidRPr="0017659A">
              <w:rPr>
                <w:rFonts w:ascii="Arial" w:eastAsia="Times New Roman" w:hAnsi="Arial" w:cs="Arial"/>
                <w:color w:val="000000"/>
                <w:lang w:eastAsia="en-GB"/>
              </w:rPr>
              <w:t>Nottinghamshire</w:t>
            </w:r>
          </w:p>
          <w:p w14:paraId="6A616DB4" w14:textId="77777777" w:rsidR="001F3CA6" w:rsidRDefault="001F3CA6" w:rsidP="001F3CA6">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18 members</w:t>
            </w:r>
          </w:p>
          <w:p w14:paraId="36BA94EB" w14:textId="2811D0C0" w:rsidR="001F3CA6" w:rsidRDefault="001F3CA6" w:rsidP="001F3CA6">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2 authorities</w:t>
            </w:r>
          </w:p>
          <w:p w14:paraId="2EEFBEE2" w14:textId="77777777" w:rsidR="001F3CA6" w:rsidRPr="0017659A" w:rsidRDefault="001F3CA6" w:rsidP="001F3CA6">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PCC a member</w:t>
            </w:r>
          </w:p>
        </w:tc>
        <w:tc>
          <w:tcPr>
            <w:tcW w:w="3544" w:type="dxa"/>
            <w:shd w:val="clear" w:color="000000" w:fill="FFFFFF"/>
          </w:tcPr>
          <w:p w14:paraId="3E7AB0D4" w14:textId="77777777" w:rsidR="001F3CA6" w:rsidRPr="008D4C2D" w:rsidRDefault="001F3CA6" w:rsidP="008D4C2D">
            <w:pPr>
              <w:pStyle w:val="ListParagraph"/>
              <w:numPr>
                <w:ilvl w:val="0"/>
                <w:numId w:val="46"/>
              </w:numPr>
              <w:tabs>
                <w:tab w:val="left" w:pos="1871"/>
              </w:tabs>
              <w:spacing w:after="0" w:line="240" w:lineRule="auto"/>
              <w:ind w:hanging="550"/>
              <w:rPr>
                <w:rFonts w:ascii="Arial" w:eastAsia="Times New Roman" w:hAnsi="Arial" w:cs="Arial"/>
                <w:color w:val="000000"/>
                <w:lang w:eastAsia="en-GB"/>
              </w:rPr>
            </w:pPr>
            <w:r w:rsidRPr="008D4C2D">
              <w:rPr>
                <w:rFonts w:ascii="Arial" w:eastAsia="Times New Roman" w:hAnsi="Arial" w:cs="Arial"/>
                <w:color w:val="000000"/>
                <w:lang w:eastAsia="en-GB"/>
              </w:rPr>
              <w:t xml:space="preserve">Fire Authority </w:t>
            </w:r>
          </w:p>
          <w:p w14:paraId="03DE8EDC" w14:textId="77777777" w:rsidR="001F3CA6" w:rsidRPr="008D4C2D" w:rsidRDefault="001F3CA6" w:rsidP="008D4C2D">
            <w:pPr>
              <w:pStyle w:val="ListParagraph"/>
              <w:numPr>
                <w:ilvl w:val="0"/>
                <w:numId w:val="46"/>
              </w:numPr>
              <w:tabs>
                <w:tab w:val="left" w:pos="1871"/>
              </w:tabs>
              <w:spacing w:after="0" w:line="240" w:lineRule="auto"/>
              <w:ind w:hanging="550"/>
              <w:rPr>
                <w:rFonts w:ascii="Arial" w:eastAsia="Times New Roman" w:hAnsi="Arial" w:cs="Arial"/>
                <w:color w:val="000000"/>
                <w:lang w:eastAsia="en-GB"/>
              </w:rPr>
            </w:pPr>
            <w:r w:rsidRPr="008D4C2D">
              <w:rPr>
                <w:rFonts w:ascii="Arial" w:eastAsia="Times New Roman" w:hAnsi="Arial" w:cs="Arial"/>
                <w:color w:val="000000"/>
                <w:lang w:eastAsia="en-GB"/>
              </w:rPr>
              <w:t xml:space="preserve">Appointments Committee </w:t>
            </w:r>
          </w:p>
          <w:p w14:paraId="0C1B393C" w14:textId="77777777" w:rsidR="001F3CA6" w:rsidRPr="008D4C2D" w:rsidRDefault="001F3CA6" w:rsidP="008D4C2D">
            <w:pPr>
              <w:pStyle w:val="ListParagraph"/>
              <w:numPr>
                <w:ilvl w:val="0"/>
                <w:numId w:val="46"/>
              </w:numPr>
              <w:tabs>
                <w:tab w:val="left" w:pos="1871"/>
              </w:tabs>
              <w:spacing w:after="0" w:line="240" w:lineRule="auto"/>
              <w:ind w:hanging="550"/>
              <w:rPr>
                <w:rFonts w:ascii="Arial" w:eastAsia="Times New Roman" w:hAnsi="Arial" w:cs="Arial"/>
                <w:color w:val="000000"/>
                <w:lang w:eastAsia="en-GB"/>
              </w:rPr>
            </w:pPr>
            <w:r w:rsidRPr="008D4C2D">
              <w:rPr>
                <w:rFonts w:ascii="Arial" w:eastAsia="Times New Roman" w:hAnsi="Arial" w:cs="Arial"/>
                <w:color w:val="000000"/>
                <w:lang w:eastAsia="en-GB"/>
              </w:rPr>
              <w:lastRenderedPageBreak/>
              <w:t xml:space="preserve">Community Safety Committee </w:t>
            </w:r>
          </w:p>
          <w:p w14:paraId="0B6F65D4" w14:textId="77777777" w:rsidR="001F3CA6" w:rsidRPr="008D4C2D" w:rsidRDefault="001F3CA6" w:rsidP="008D4C2D">
            <w:pPr>
              <w:pStyle w:val="ListParagraph"/>
              <w:numPr>
                <w:ilvl w:val="0"/>
                <w:numId w:val="46"/>
              </w:numPr>
              <w:tabs>
                <w:tab w:val="left" w:pos="1871"/>
              </w:tabs>
              <w:spacing w:after="0" w:line="240" w:lineRule="auto"/>
              <w:ind w:hanging="550"/>
              <w:rPr>
                <w:rFonts w:ascii="Arial" w:eastAsia="Times New Roman" w:hAnsi="Arial" w:cs="Arial"/>
                <w:color w:val="000000"/>
                <w:lang w:eastAsia="en-GB"/>
              </w:rPr>
            </w:pPr>
            <w:r w:rsidRPr="008D4C2D">
              <w:rPr>
                <w:rFonts w:ascii="Arial" w:eastAsia="Times New Roman" w:hAnsi="Arial" w:cs="Arial"/>
                <w:color w:val="000000"/>
                <w:lang w:eastAsia="en-GB"/>
              </w:rPr>
              <w:t xml:space="preserve">Finance and Resources Committee </w:t>
            </w:r>
          </w:p>
          <w:p w14:paraId="4BA21DE1" w14:textId="77777777" w:rsidR="001F3CA6" w:rsidRPr="008D4C2D" w:rsidRDefault="001F3CA6" w:rsidP="008D4C2D">
            <w:pPr>
              <w:pStyle w:val="ListParagraph"/>
              <w:numPr>
                <w:ilvl w:val="0"/>
                <w:numId w:val="46"/>
              </w:numPr>
              <w:tabs>
                <w:tab w:val="left" w:pos="1871"/>
              </w:tabs>
              <w:spacing w:after="0" w:line="240" w:lineRule="auto"/>
              <w:ind w:hanging="550"/>
              <w:rPr>
                <w:rFonts w:ascii="Arial" w:eastAsia="Times New Roman" w:hAnsi="Arial" w:cs="Arial"/>
                <w:color w:val="000000"/>
                <w:lang w:eastAsia="en-GB"/>
              </w:rPr>
            </w:pPr>
            <w:r w:rsidRPr="008D4C2D">
              <w:rPr>
                <w:rFonts w:ascii="Arial" w:eastAsia="Times New Roman" w:hAnsi="Arial" w:cs="Arial"/>
                <w:color w:val="000000"/>
                <w:lang w:eastAsia="en-GB"/>
              </w:rPr>
              <w:t xml:space="preserve">Human Resources Committee </w:t>
            </w:r>
          </w:p>
          <w:p w14:paraId="25610C7E" w14:textId="77777777" w:rsidR="001F3CA6" w:rsidRPr="008D4C2D" w:rsidRDefault="001F3CA6" w:rsidP="008D4C2D">
            <w:pPr>
              <w:pStyle w:val="ListParagraph"/>
              <w:numPr>
                <w:ilvl w:val="0"/>
                <w:numId w:val="46"/>
              </w:numPr>
              <w:tabs>
                <w:tab w:val="left" w:pos="1871"/>
              </w:tabs>
              <w:spacing w:after="0" w:line="240" w:lineRule="auto"/>
              <w:ind w:hanging="550"/>
              <w:rPr>
                <w:rFonts w:ascii="Arial" w:eastAsia="Times New Roman" w:hAnsi="Arial" w:cs="Arial"/>
                <w:color w:val="000000"/>
                <w:lang w:eastAsia="en-GB"/>
              </w:rPr>
            </w:pPr>
            <w:r w:rsidRPr="008D4C2D">
              <w:rPr>
                <w:rFonts w:ascii="Arial" w:eastAsia="Times New Roman" w:hAnsi="Arial" w:cs="Arial"/>
                <w:color w:val="000000"/>
                <w:lang w:eastAsia="en-GB"/>
              </w:rPr>
              <w:t xml:space="preserve">Personnel Committee </w:t>
            </w:r>
          </w:p>
          <w:p w14:paraId="172909C1" w14:textId="77777777" w:rsidR="001F3CA6" w:rsidRPr="008D4C2D" w:rsidRDefault="001F3CA6" w:rsidP="008D4C2D">
            <w:pPr>
              <w:pStyle w:val="ListParagraph"/>
              <w:numPr>
                <w:ilvl w:val="0"/>
                <w:numId w:val="46"/>
              </w:numPr>
              <w:tabs>
                <w:tab w:val="left" w:pos="1871"/>
              </w:tabs>
              <w:spacing w:after="0" w:line="240" w:lineRule="auto"/>
              <w:ind w:hanging="550"/>
              <w:rPr>
                <w:rFonts w:ascii="Arial" w:eastAsia="Times New Roman" w:hAnsi="Arial" w:cs="Arial"/>
                <w:color w:val="000000"/>
                <w:lang w:eastAsia="en-GB"/>
              </w:rPr>
            </w:pPr>
            <w:r w:rsidRPr="008D4C2D">
              <w:rPr>
                <w:rFonts w:ascii="Arial" w:eastAsia="Times New Roman" w:hAnsi="Arial" w:cs="Arial"/>
                <w:color w:val="000000"/>
                <w:lang w:eastAsia="en-GB"/>
              </w:rPr>
              <w:t xml:space="preserve">Policy and Strategy Committee </w:t>
            </w:r>
          </w:p>
        </w:tc>
        <w:tc>
          <w:tcPr>
            <w:tcW w:w="8794" w:type="dxa"/>
            <w:shd w:val="clear" w:color="000000" w:fill="FFFFFF"/>
          </w:tcPr>
          <w:p w14:paraId="611F30B6" w14:textId="77777777" w:rsidR="002C639F" w:rsidRPr="002C639F" w:rsidRDefault="002C639F" w:rsidP="002C639F">
            <w:pPr>
              <w:shd w:val="clear" w:color="auto" w:fill="FFFFFF"/>
              <w:spacing w:after="0" w:line="240" w:lineRule="auto"/>
              <w:rPr>
                <w:rFonts w:ascii="Helvetica" w:eastAsia="Times New Roman" w:hAnsi="Helvetica" w:cs="Times New Roman"/>
                <w:sz w:val="24"/>
                <w:szCs w:val="24"/>
                <w:lang w:eastAsia="en-GB"/>
              </w:rPr>
            </w:pPr>
            <w:r w:rsidRPr="002C639F">
              <w:rPr>
                <w:rFonts w:ascii="Helvetica" w:eastAsia="Times New Roman" w:hAnsi="Helvetica" w:cs="Times New Roman"/>
                <w:sz w:val="24"/>
                <w:szCs w:val="24"/>
                <w:lang w:eastAsia="en-GB"/>
              </w:rPr>
              <w:lastRenderedPageBreak/>
              <w:t>The Authority makes decisions on key matters such as strategy, policy and the budget.  There are several sub-committees reporting to the full Fire Authority:</w:t>
            </w:r>
          </w:p>
          <w:p w14:paraId="049CA22B" w14:textId="77777777" w:rsidR="002C639F" w:rsidRPr="002C639F" w:rsidRDefault="002C639F" w:rsidP="002C639F">
            <w:pPr>
              <w:shd w:val="clear" w:color="auto" w:fill="FFFFFF"/>
              <w:spacing w:after="0" w:line="240" w:lineRule="auto"/>
              <w:rPr>
                <w:rFonts w:ascii="Helvetica" w:eastAsia="Times New Roman" w:hAnsi="Helvetica" w:cs="Times New Roman"/>
                <w:sz w:val="24"/>
                <w:szCs w:val="24"/>
                <w:lang w:eastAsia="en-GB"/>
              </w:rPr>
            </w:pPr>
            <w:r w:rsidRPr="002C639F">
              <w:rPr>
                <w:rFonts w:ascii="Symbol" w:eastAsia="Times New Roman" w:hAnsi="Symbol" w:cs="Times New Roman"/>
                <w:sz w:val="24"/>
                <w:szCs w:val="24"/>
                <w:lang w:eastAsia="en-GB"/>
              </w:rPr>
              <w:t>·</w:t>
            </w:r>
            <w:r w:rsidRPr="002C639F">
              <w:rPr>
                <w:rFonts w:ascii="Times New Roman" w:eastAsia="Times New Roman" w:hAnsi="Times New Roman" w:cs="Times New Roman"/>
                <w:sz w:val="14"/>
                <w:szCs w:val="14"/>
                <w:lang w:eastAsia="en-GB"/>
              </w:rPr>
              <w:t> </w:t>
            </w:r>
            <w:r w:rsidRPr="002C639F">
              <w:rPr>
                <w:rFonts w:ascii="Helvetica" w:eastAsia="Times New Roman" w:hAnsi="Helvetica" w:cs="Times New Roman"/>
                <w:sz w:val="24"/>
                <w:szCs w:val="24"/>
                <w:lang w:eastAsia="en-GB"/>
              </w:rPr>
              <w:t> Appointments Committee</w:t>
            </w:r>
          </w:p>
          <w:p w14:paraId="0805FC41" w14:textId="77777777" w:rsidR="002C639F" w:rsidRPr="002C639F" w:rsidRDefault="002C639F" w:rsidP="002C639F">
            <w:pPr>
              <w:shd w:val="clear" w:color="auto" w:fill="FFFFFF"/>
              <w:spacing w:after="0" w:line="240" w:lineRule="auto"/>
              <w:rPr>
                <w:rFonts w:ascii="Helvetica" w:eastAsia="Times New Roman" w:hAnsi="Helvetica" w:cs="Times New Roman"/>
                <w:sz w:val="24"/>
                <w:szCs w:val="24"/>
                <w:lang w:eastAsia="en-GB"/>
              </w:rPr>
            </w:pPr>
            <w:r w:rsidRPr="002C639F">
              <w:rPr>
                <w:rFonts w:ascii="Symbol" w:eastAsia="Times New Roman" w:hAnsi="Symbol" w:cs="Times New Roman"/>
                <w:sz w:val="24"/>
                <w:szCs w:val="24"/>
                <w:lang w:eastAsia="en-GB"/>
              </w:rPr>
              <w:t>·</w:t>
            </w:r>
            <w:r w:rsidRPr="002C639F">
              <w:rPr>
                <w:rFonts w:ascii="Times New Roman" w:eastAsia="Times New Roman" w:hAnsi="Times New Roman" w:cs="Times New Roman"/>
                <w:sz w:val="14"/>
                <w:szCs w:val="14"/>
                <w:lang w:eastAsia="en-GB"/>
              </w:rPr>
              <w:t> </w:t>
            </w:r>
            <w:r w:rsidRPr="002C639F">
              <w:rPr>
                <w:rFonts w:ascii="Helvetica" w:eastAsia="Times New Roman" w:hAnsi="Helvetica" w:cs="Times New Roman"/>
                <w:sz w:val="24"/>
                <w:szCs w:val="24"/>
                <w:lang w:eastAsia="en-GB"/>
              </w:rPr>
              <w:t> Community Safety Committee</w:t>
            </w:r>
          </w:p>
          <w:p w14:paraId="68AAF8AB" w14:textId="77777777" w:rsidR="002C639F" w:rsidRPr="002C639F" w:rsidRDefault="002C639F" w:rsidP="002C639F">
            <w:pPr>
              <w:shd w:val="clear" w:color="auto" w:fill="FFFFFF"/>
              <w:spacing w:after="0" w:line="240" w:lineRule="auto"/>
              <w:rPr>
                <w:rFonts w:ascii="Helvetica" w:eastAsia="Times New Roman" w:hAnsi="Helvetica" w:cs="Times New Roman"/>
                <w:sz w:val="24"/>
                <w:szCs w:val="24"/>
                <w:lang w:eastAsia="en-GB"/>
              </w:rPr>
            </w:pPr>
            <w:r w:rsidRPr="002C639F">
              <w:rPr>
                <w:rFonts w:ascii="Symbol" w:eastAsia="Times New Roman" w:hAnsi="Symbol" w:cs="Times New Roman"/>
                <w:sz w:val="24"/>
                <w:szCs w:val="24"/>
                <w:lang w:eastAsia="en-GB"/>
              </w:rPr>
              <w:lastRenderedPageBreak/>
              <w:t>·</w:t>
            </w:r>
            <w:r w:rsidRPr="002C639F">
              <w:rPr>
                <w:rFonts w:ascii="Times New Roman" w:eastAsia="Times New Roman" w:hAnsi="Times New Roman" w:cs="Times New Roman"/>
                <w:sz w:val="14"/>
                <w:szCs w:val="14"/>
                <w:lang w:eastAsia="en-GB"/>
              </w:rPr>
              <w:t> </w:t>
            </w:r>
            <w:r w:rsidRPr="002C639F">
              <w:rPr>
                <w:rFonts w:ascii="Helvetica" w:eastAsia="Times New Roman" w:hAnsi="Helvetica" w:cs="Times New Roman"/>
                <w:sz w:val="24"/>
                <w:szCs w:val="24"/>
                <w:lang w:eastAsia="en-GB"/>
              </w:rPr>
              <w:t> Finance and Resources Committee</w:t>
            </w:r>
          </w:p>
          <w:p w14:paraId="021294A9" w14:textId="77777777" w:rsidR="002C639F" w:rsidRPr="002C639F" w:rsidRDefault="002C639F" w:rsidP="002C639F">
            <w:pPr>
              <w:shd w:val="clear" w:color="auto" w:fill="FFFFFF"/>
              <w:spacing w:after="0" w:line="240" w:lineRule="auto"/>
              <w:rPr>
                <w:rFonts w:ascii="Helvetica" w:eastAsia="Times New Roman" w:hAnsi="Helvetica" w:cs="Times New Roman"/>
                <w:sz w:val="24"/>
                <w:szCs w:val="24"/>
                <w:lang w:eastAsia="en-GB"/>
              </w:rPr>
            </w:pPr>
            <w:r w:rsidRPr="002C639F">
              <w:rPr>
                <w:rFonts w:ascii="Symbol" w:eastAsia="Times New Roman" w:hAnsi="Symbol" w:cs="Times New Roman"/>
                <w:sz w:val="24"/>
                <w:szCs w:val="24"/>
                <w:lang w:eastAsia="en-GB"/>
              </w:rPr>
              <w:t>·</w:t>
            </w:r>
            <w:r w:rsidRPr="002C639F">
              <w:rPr>
                <w:rFonts w:ascii="Times New Roman" w:eastAsia="Times New Roman" w:hAnsi="Times New Roman" w:cs="Times New Roman"/>
                <w:sz w:val="14"/>
                <w:szCs w:val="14"/>
                <w:lang w:eastAsia="en-GB"/>
              </w:rPr>
              <w:t> </w:t>
            </w:r>
            <w:r w:rsidRPr="002C639F">
              <w:rPr>
                <w:rFonts w:ascii="Helvetica" w:eastAsia="Times New Roman" w:hAnsi="Helvetica" w:cs="Times New Roman"/>
                <w:sz w:val="24"/>
                <w:szCs w:val="24"/>
                <w:lang w:eastAsia="en-GB"/>
              </w:rPr>
              <w:t> Human Resources Committee</w:t>
            </w:r>
          </w:p>
          <w:p w14:paraId="1DDDD763" w14:textId="77777777" w:rsidR="002C639F" w:rsidRPr="002C639F" w:rsidRDefault="002C639F" w:rsidP="002C639F">
            <w:pPr>
              <w:shd w:val="clear" w:color="auto" w:fill="FFFFFF"/>
              <w:spacing w:after="0" w:line="240" w:lineRule="auto"/>
              <w:rPr>
                <w:rFonts w:ascii="Helvetica" w:eastAsia="Times New Roman" w:hAnsi="Helvetica" w:cs="Times New Roman"/>
                <w:sz w:val="24"/>
                <w:szCs w:val="24"/>
                <w:lang w:eastAsia="en-GB"/>
              </w:rPr>
            </w:pPr>
            <w:r w:rsidRPr="002C639F">
              <w:rPr>
                <w:rFonts w:ascii="Symbol" w:eastAsia="Times New Roman" w:hAnsi="Symbol" w:cs="Times New Roman"/>
                <w:sz w:val="24"/>
                <w:szCs w:val="24"/>
                <w:lang w:eastAsia="en-GB"/>
              </w:rPr>
              <w:t>·</w:t>
            </w:r>
            <w:r w:rsidRPr="002C639F">
              <w:rPr>
                <w:rFonts w:ascii="Times New Roman" w:eastAsia="Times New Roman" w:hAnsi="Times New Roman" w:cs="Times New Roman"/>
                <w:sz w:val="14"/>
                <w:szCs w:val="14"/>
                <w:lang w:eastAsia="en-GB"/>
              </w:rPr>
              <w:t> </w:t>
            </w:r>
            <w:r w:rsidRPr="002C639F">
              <w:rPr>
                <w:rFonts w:ascii="Helvetica" w:eastAsia="Times New Roman" w:hAnsi="Helvetica" w:cs="Times New Roman"/>
                <w:sz w:val="24"/>
                <w:szCs w:val="24"/>
                <w:lang w:eastAsia="en-GB"/>
              </w:rPr>
              <w:t> Personnel Committee</w:t>
            </w:r>
          </w:p>
          <w:p w14:paraId="629CA916" w14:textId="77777777" w:rsidR="002C639F" w:rsidRPr="002C639F" w:rsidRDefault="002C639F" w:rsidP="002C639F">
            <w:pPr>
              <w:shd w:val="clear" w:color="auto" w:fill="FFFFFF"/>
              <w:spacing w:after="0" w:line="240" w:lineRule="auto"/>
              <w:rPr>
                <w:rFonts w:ascii="Helvetica" w:eastAsia="Times New Roman" w:hAnsi="Helvetica" w:cs="Times New Roman"/>
                <w:sz w:val="24"/>
                <w:szCs w:val="24"/>
                <w:lang w:eastAsia="en-GB"/>
              </w:rPr>
            </w:pPr>
            <w:r w:rsidRPr="002C639F">
              <w:rPr>
                <w:rFonts w:ascii="Symbol" w:eastAsia="Times New Roman" w:hAnsi="Symbol" w:cs="Times New Roman"/>
                <w:sz w:val="24"/>
                <w:szCs w:val="24"/>
                <w:lang w:eastAsia="en-GB"/>
              </w:rPr>
              <w:t>·</w:t>
            </w:r>
            <w:r w:rsidRPr="002C639F">
              <w:rPr>
                <w:rFonts w:ascii="Times New Roman" w:eastAsia="Times New Roman" w:hAnsi="Times New Roman" w:cs="Times New Roman"/>
                <w:sz w:val="14"/>
                <w:szCs w:val="14"/>
                <w:lang w:eastAsia="en-GB"/>
              </w:rPr>
              <w:t> </w:t>
            </w:r>
            <w:r w:rsidRPr="002C639F">
              <w:rPr>
                <w:rFonts w:ascii="Helvetica" w:eastAsia="Times New Roman" w:hAnsi="Helvetica" w:cs="Times New Roman"/>
                <w:sz w:val="24"/>
                <w:szCs w:val="24"/>
                <w:lang w:eastAsia="en-GB"/>
              </w:rPr>
              <w:t> Policy and Strategy Committee.</w:t>
            </w:r>
          </w:p>
          <w:p w14:paraId="56E19D67" w14:textId="77777777" w:rsidR="002C639F" w:rsidRPr="002C639F" w:rsidRDefault="002C639F" w:rsidP="002C639F">
            <w:pPr>
              <w:spacing w:after="0" w:line="240" w:lineRule="auto"/>
              <w:rPr>
                <w:rFonts w:ascii="Arial" w:eastAsia="Times New Roman" w:hAnsi="Arial" w:cs="Arial"/>
                <w:b/>
                <w:bCs/>
                <w:lang w:eastAsia="en-GB"/>
              </w:rPr>
            </w:pPr>
          </w:p>
          <w:p w14:paraId="1C67EBA3" w14:textId="170FDEC3" w:rsidR="001F3CA6" w:rsidRPr="002C639F" w:rsidRDefault="001F3CA6" w:rsidP="002C639F">
            <w:pPr>
              <w:spacing w:after="0" w:line="240" w:lineRule="auto"/>
              <w:rPr>
                <w:rFonts w:ascii="Arial" w:eastAsia="Times New Roman" w:hAnsi="Arial" w:cs="Arial"/>
                <w:b/>
                <w:bCs/>
                <w:lang w:eastAsia="en-GB"/>
              </w:rPr>
            </w:pPr>
            <w:r w:rsidRPr="002C639F">
              <w:rPr>
                <w:rFonts w:ascii="Arial" w:eastAsia="Times New Roman" w:hAnsi="Arial" w:cs="Arial"/>
                <w:b/>
                <w:bCs/>
                <w:lang w:eastAsia="en-GB"/>
              </w:rPr>
              <w:t>Policy and Strategy Committee (6 members)</w:t>
            </w:r>
          </w:p>
          <w:p w14:paraId="48420590" w14:textId="77777777" w:rsidR="001F3CA6" w:rsidRPr="002C639F" w:rsidRDefault="001F3CA6" w:rsidP="002C639F">
            <w:pPr>
              <w:spacing w:after="0" w:line="240" w:lineRule="auto"/>
              <w:rPr>
                <w:rFonts w:ascii="Arial" w:eastAsia="Times New Roman" w:hAnsi="Arial" w:cs="Arial"/>
                <w:lang w:eastAsia="en-GB"/>
              </w:rPr>
            </w:pPr>
            <w:r w:rsidRPr="002C639F">
              <w:rPr>
                <w:rFonts w:ascii="Arial" w:eastAsia="Times New Roman" w:hAnsi="Arial" w:cs="Arial"/>
                <w:lang w:eastAsia="en-GB"/>
              </w:rPr>
              <w:t>Terms of reference not available</w:t>
            </w:r>
          </w:p>
        </w:tc>
      </w:tr>
      <w:tr w:rsidR="001F3CA6" w:rsidRPr="0017659A" w14:paraId="3AD5C9AA" w14:textId="77777777" w:rsidTr="008D4C2D">
        <w:trPr>
          <w:trHeight w:val="290"/>
        </w:trPr>
        <w:tc>
          <w:tcPr>
            <w:tcW w:w="1696" w:type="dxa"/>
            <w:shd w:val="clear" w:color="000000" w:fill="FFFFFF"/>
            <w:noWrap/>
            <w:hideMark/>
          </w:tcPr>
          <w:p w14:paraId="62052C97" w14:textId="77777777" w:rsidR="001F3CA6" w:rsidRDefault="001F3CA6" w:rsidP="001F3CA6">
            <w:pPr>
              <w:spacing w:after="0" w:line="240" w:lineRule="auto"/>
              <w:rPr>
                <w:rFonts w:ascii="Arial" w:eastAsia="Times New Roman" w:hAnsi="Arial" w:cs="Arial"/>
                <w:color w:val="000000"/>
                <w:lang w:eastAsia="en-GB"/>
              </w:rPr>
            </w:pPr>
            <w:r w:rsidRPr="0017659A">
              <w:rPr>
                <w:rFonts w:ascii="Arial" w:eastAsia="Times New Roman" w:hAnsi="Arial" w:cs="Arial"/>
                <w:color w:val="000000"/>
                <w:lang w:eastAsia="en-GB"/>
              </w:rPr>
              <w:lastRenderedPageBreak/>
              <w:t>Shropshire</w:t>
            </w:r>
          </w:p>
          <w:p w14:paraId="7B8C8693" w14:textId="77777777" w:rsidR="001F3CA6" w:rsidRDefault="001F3CA6" w:rsidP="001F3CA6">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14 members</w:t>
            </w:r>
          </w:p>
          <w:p w14:paraId="5913C0EB" w14:textId="77777777" w:rsidR="001F3CA6" w:rsidRPr="0017659A" w:rsidRDefault="001F3CA6" w:rsidP="001F3CA6">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2 authorities</w:t>
            </w:r>
          </w:p>
        </w:tc>
        <w:tc>
          <w:tcPr>
            <w:tcW w:w="3544" w:type="dxa"/>
            <w:shd w:val="clear" w:color="000000" w:fill="FFFFFF"/>
          </w:tcPr>
          <w:p w14:paraId="65DCD99A" w14:textId="77777777" w:rsidR="001F3CA6" w:rsidRPr="008D4C2D" w:rsidRDefault="001F3CA6" w:rsidP="008D4C2D">
            <w:pPr>
              <w:pStyle w:val="ListParagraph"/>
              <w:numPr>
                <w:ilvl w:val="0"/>
                <w:numId w:val="46"/>
              </w:numPr>
              <w:tabs>
                <w:tab w:val="left" w:pos="1871"/>
              </w:tabs>
              <w:spacing w:after="0" w:line="240" w:lineRule="auto"/>
              <w:ind w:hanging="550"/>
              <w:rPr>
                <w:rFonts w:ascii="Arial" w:eastAsia="Times New Roman" w:hAnsi="Arial" w:cs="Arial"/>
                <w:color w:val="000000"/>
                <w:lang w:eastAsia="en-GB"/>
              </w:rPr>
            </w:pPr>
            <w:r w:rsidRPr="008D4C2D">
              <w:rPr>
                <w:rFonts w:ascii="Arial" w:eastAsia="Times New Roman" w:hAnsi="Arial" w:cs="Arial"/>
                <w:color w:val="000000"/>
                <w:lang w:eastAsia="en-GB"/>
              </w:rPr>
              <w:t>FRA</w:t>
            </w:r>
          </w:p>
          <w:p w14:paraId="6494C7CD" w14:textId="77777777" w:rsidR="001F3CA6" w:rsidRPr="008D4C2D" w:rsidRDefault="001F3CA6" w:rsidP="008D4C2D">
            <w:pPr>
              <w:pStyle w:val="ListParagraph"/>
              <w:numPr>
                <w:ilvl w:val="0"/>
                <w:numId w:val="46"/>
              </w:numPr>
              <w:tabs>
                <w:tab w:val="left" w:pos="1871"/>
              </w:tabs>
              <w:spacing w:after="0" w:line="240" w:lineRule="auto"/>
              <w:ind w:hanging="550"/>
              <w:rPr>
                <w:rFonts w:ascii="Arial" w:eastAsia="Times New Roman" w:hAnsi="Arial" w:cs="Arial"/>
                <w:color w:val="000000"/>
                <w:lang w:eastAsia="en-GB"/>
              </w:rPr>
            </w:pPr>
            <w:r w:rsidRPr="008D4C2D">
              <w:rPr>
                <w:rFonts w:ascii="Arial" w:eastAsia="Times New Roman" w:hAnsi="Arial" w:cs="Arial"/>
                <w:color w:val="000000"/>
                <w:lang w:eastAsia="en-GB"/>
              </w:rPr>
              <w:t>Standards, Audit and Performance Committee</w:t>
            </w:r>
          </w:p>
          <w:p w14:paraId="3AC20207" w14:textId="77777777" w:rsidR="001F3CA6" w:rsidRPr="008D4C2D" w:rsidRDefault="001F3CA6" w:rsidP="008D4C2D">
            <w:pPr>
              <w:pStyle w:val="ListParagraph"/>
              <w:numPr>
                <w:ilvl w:val="0"/>
                <w:numId w:val="46"/>
              </w:numPr>
              <w:tabs>
                <w:tab w:val="left" w:pos="1871"/>
              </w:tabs>
              <w:spacing w:after="0" w:line="240" w:lineRule="auto"/>
              <w:ind w:hanging="550"/>
              <w:rPr>
                <w:rFonts w:ascii="Arial" w:eastAsia="Times New Roman" w:hAnsi="Arial" w:cs="Arial"/>
                <w:color w:val="000000"/>
                <w:lang w:eastAsia="en-GB"/>
              </w:rPr>
            </w:pPr>
            <w:r w:rsidRPr="008D4C2D">
              <w:rPr>
                <w:rFonts w:ascii="Arial" w:eastAsia="Times New Roman" w:hAnsi="Arial" w:cs="Arial"/>
                <w:color w:val="000000"/>
                <w:lang w:eastAsia="en-GB"/>
              </w:rPr>
              <w:t>Strategy and Resources Committee</w:t>
            </w:r>
          </w:p>
        </w:tc>
        <w:tc>
          <w:tcPr>
            <w:tcW w:w="8794" w:type="dxa"/>
            <w:shd w:val="clear" w:color="000000" w:fill="FFFFFF"/>
          </w:tcPr>
          <w:p w14:paraId="3FD4985D" w14:textId="77777777" w:rsidR="001F3CA6" w:rsidRPr="007D1E27" w:rsidRDefault="001F3CA6" w:rsidP="001F3CA6">
            <w:pPr>
              <w:spacing w:after="0" w:line="240" w:lineRule="auto"/>
              <w:rPr>
                <w:rFonts w:ascii="Arial" w:hAnsi="Arial" w:cs="Arial"/>
              </w:rPr>
            </w:pPr>
            <w:r w:rsidRPr="007D1E27">
              <w:rPr>
                <w:rFonts w:ascii="Arial" w:hAnsi="Arial" w:cs="Arial"/>
              </w:rPr>
              <w:t>Strategy and Resources Committee - Last terms of reference found from 2019</w:t>
            </w:r>
          </w:p>
          <w:p w14:paraId="59E60F1C" w14:textId="77777777" w:rsidR="001F3CA6" w:rsidRPr="007D1E27" w:rsidRDefault="001F3CA6" w:rsidP="001F3CA6">
            <w:pPr>
              <w:pStyle w:val="ListParagraph"/>
              <w:numPr>
                <w:ilvl w:val="0"/>
                <w:numId w:val="29"/>
              </w:numPr>
              <w:spacing w:after="0" w:line="240" w:lineRule="auto"/>
              <w:ind w:left="73" w:firstLine="0"/>
              <w:rPr>
                <w:rFonts w:ascii="Arial" w:hAnsi="Arial" w:cs="Arial"/>
              </w:rPr>
            </w:pPr>
            <w:r w:rsidRPr="007D1E27">
              <w:rPr>
                <w:rFonts w:ascii="Arial" w:hAnsi="Arial" w:cs="Arial"/>
              </w:rPr>
              <w:t xml:space="preserve">To consider and make recommendations to the Authority on its strategic direction To consider any recommendations in relation to changes of service emanating from the Integrated Risk Management Planning Process </w:t>
            </w:r>
          </w:p>
          <w:p w14:paraId="69DE9184" w14:textId="77777777" w:rsidR="001F3CA6" w:rsidRPr="007D1E27" w:rsidRDefault="001F3CA6" w:rsidP="001F3CA6">
            <w:pPr>
              <w:pStyle w:val="ListParagraph"/>
              <w:numPr>
                <w:ilvl w:val="0"/>
                <w:numId w:val="29"/>
              </w:numPr>
              <w:spacing w:after="0" w:line="240" w:lineRule="auto"/>
              <w:ind w:left="73" w:firstLine="0"/>
              <w:rPr>
                <w:rFonts w:ascii="Arial" w:hAnsi="Arial" w:cs="Arial"/>
              </w:rPr>
            </w:pPr>
            <w:r w:rsidRPr="007D1E27">
              <w:rPr>
                <w:rFonts w:ascii="Arial" w:hAnsi="Arial" w:cs="Arial"/>
              </w:rPr>
              <w:t xml:space="preserve">To receive, comment upon, and note the Service Plan </w:t>
            </w:r>
          </w:p>
          <w:p w14:paraId="1A8167D2" w14:textId="77777777" w:rsidR="001F3CA6" w:rsidRPr="007D1E27" w:rsidRDefault="001F3CA6" w:rsidP="001F3CA6">
            <w:pPr>
              <w:pStyle w:val="ListParagraph"/>
              <w:numPr>
                <w:ilvl w:val="0"/>
                <w:numId w:val="29"/>
              </w:numPr>
              <w:spacing w:after="0" w:line="240" w:lineRule="auto"/>
              <w:ind w:left="73" w:firstLine="0"/>
              <w:rPr>
                <w:rFonts w:ascii="Arial" w:hAnsi="Arial" w:cs="Arial"/>
              </w:rPr>
            </w:pPr>
            <w:r w:rsidRPr="007D1E27">
              <w:rPr>
                <w:rFonts w:ascii="Arial" w:hAnsi="Arial" w:cs="Arial"/>
              </w:rPr>
              <w:t xml:space="preserve">To consider and recommend to the Authority an annual financial planning strategy </w:t>
            </w:r>
          </w:p>
          <w:p w14:paraId="7178A838" w14:textId="77777777" w:rsidR="001F3CA6" w:rsidRPr="007D1E27" w:rsidRDefault="001F3CA6" w:rsidP="001F3CA6">
            <w:pPr>
              <w:pStyle w:val="ListParagraph"/>
              <w:numPr>
                <w:ilvl w:val="0"/>
                <w:numId w:val="29"/>
              </w:numPr>
              <w:spacing w:after="0" w:line="240" w:lineRule="auto"/>
              <w:ind w:left="73" w:firstLine="0"/>
              <w:rPr>
                <w:rFonts w:ascii="Arial" w:hAnsi="Arial" w:cs="Arial"/>
              </w:rPr>
            </w:pPr>
            <w:r w:rsidRPr="007D1E27">
              <w:rPr>
                <w:rFonts w:ascii="Arial" w:hAnsi="Arial" w:cs="Arial"/>
              </w:rPr>
              <w:t xml:space="preserve">To review forward revenue and capital budgets for consideration by the Authority, including considering reports from officers, and make recommendations to the Authority on: </w:t>
            </w:r>
          </w:p>
          <w:p w14:paraId="3CDA70BE" w14:textId="77777777" w:rsidR="001F3CA6" w:rsidRPr="007D1E27" w:rsidRDefault="001F3CA6" w:rsidP="001F3CA6">
            <w:pPr>
              <w:pStyle w:val="ListParagraph"/>
              <w:numPr>
                <w:ilvl w:val="0"/>
                <w:numId w:val="27"/>
              </w:numPr>
              <w:spacing w:after="0" w:line="240" w:lineRule="auto"/>
              <w:rPr>
                <w:rFonts w:ascii="Arial" w:hAnsi="Arial" w:cs="Arial"/>
              </w:rPr>
            </w:pPr>
            <w:r w:rsidRPr="007D1E27">
              <w:rPr>
                <w:rFonts w:ascii="Arial" w:hAnsi="Arial" w:cs="Arial"/>
              </w:rPr>
              <w:t xml:space="preserve">Base budget and committed change </w:t>
            </w:r>
          </w:p>
          <w:p w14:paraId="2324015E" w14:textId="77777777" w:rsidR="001F3CA6" w:rsidRPr="007D1E27" w:rsidRDefault="001F3CA6" w:rsidP="001F3CA6">
            <w:pPr>
              <w:pStyle w:val="ListParagraph"/>
              <w:numPr>
                <w:ilvl w:val="0"/>
                <w:numId w:val="27"/>
              </w:numPr>
              <w:spacing w:after="0" w:line="240" w:lineRule="auto"/>
              <w:rPr>
                <w:rFonts w:ascii="Arial" w:hAnsi="Arial" w:cs="Arial"/>
              </w:rPr>
            </w:pPr>
            <w:r w:rsidRPr="007D1E27">
              <w:rPr>
                <w:rFonts w:ascii="Arial" w:hAnsi="Arial" w:cs="Arial"/>
              </w:rPr>
              <w:t xml:space="preserve">Pay and prices assumptions </w:t>
            </w:r>
          </w:p>
          <w:p w14:paraId="37552C8B" w14:textId="77777777" w:rsidR="001F3CA6" w:rsidRPr="007D1E27" w:rsidRDefault="001F3CA6" w:rsidP="001F3CA6">
            <w:pPr>
              <w:pStyle w:val="ListParagraph"/>
              <w:numPr>
                <w:ilvl w:val="0"/>
                <w:numId w:val="27"/>
              </w:numPr>
              <w:spacing w:after="0" w:line="240" w:lineRule="auto"/>
              <w:rPr>
                <w:rFonts w:ascii="Arial" w:hAnsi="Arial" w:cs="Arial"/>
              </w:rPr>
            </w:pPr>
            <w:r w:rsidRPr="007D1E27">
              <w:rPr>
                <w:rFonts w:ascii="Arial" w:hAnsi="Arial" w:cs="Arial"/>
              </w:rPr>
              <w:t xml:space="preserve">Efficiencies </w:t>
            </w:r>
          </w:p>
          <w:p w14:paraId="599AAF94" w14:textId="77777777" w:rsidR="001F3CA6" w:rsidRPr="007D1E27" w:rsidRDefault="001F3CA6" w:rsidP="001F3CA6">
            <w:pPr>
              <w:pStyle w:val="ListParagraph"/>
              <w:numPr>
                <w:ilvl w:val="0"/>
                <w:numId w:val="27"/>
              </w:numPr>
              <w:spacing w:after="0" w:line="240" w:lineRule="auto"/>
              <w:rPr>
                <w:rFonts w:ascii="Arial" w:hAnsi="Arial" w:cs="Arial"/>
              </w:rPr>
            </w:pPr>
            <w:r w:rsidRPr="007D1E27">
              <w:rPr>
                <w:rFonts w:ascii="Arial" w:hAnsi="Arial" w:cs="Arial"/>
              </w:rPr>
              <w:t>Service developments</w:t>
            </w:r>
          </w:p>
          <w:p w14:paraId="1E4EADDD" w14:textId="77777777" w:rsidR="001F3CA6" w:rsidRPr="007D1E27" w:rsidRDefault="001F3CA6" w:rsidP="001F3CA6">
            <w:pPr>
              <w:pStyle w:val="ListParagraph"/>
              <w:numPr>
                <w:ilvl w:val="0"/>
                <w:numId w:val="27"/>
              </w:numPr>
              <w:spacing w:after="0" w:line="240" w:lineRule="auto"/>
              <w:rPr>
                <w:rFonts w:ascii="Arial" w:hAnsi="Arial" w:cs="Arial"/>
              </w:rPr>
            </w:pPr>
            <w:r w:rsidRPr="007D1E27">
              <w:rPr>
                <w:rFonts w:ascii="Arial" w:hAnsi="Arial" w:cs="Arial"/>
              </w:rPr>
              <w:t xml:space="preserve">Capital programme </w:t>
            </w:r>
          </w:p>
          <w:p w14:paraId="4B70BCBE" w14:textId="77777777" w:rsidR="001F3CA6" w:rsidRPr="007D1E27" w:rsidRDefault="001F3CA6" w:rsidP="001F3CA6">
            <w:pPr>
              <w:pStyle w:val="ListParagraph"/>
              <w:numPr>
                <w:ilvl w:val="0"/>
                <w:numId w:val="27"/>
              </w:numPr>
              <w:spacing w:after="0" w:line="240" w:lineRule="auto"/>
              <w:rPr>
                <w:rFonts w:ascii="Arial" w:hAnsi="Arial" w:cs="Arial"/>
              </w:rPr>
            </w:pPr>
            <w:r w:rsidRPr="007D1E27">
              <w:rPr>
                <w:rFonts w:ascii="Arial" w:hAnsi="Arial" w:cs="Arial"/>
              </w:rPr>
              <w:t xml:space="preserve">Robustness of the budget and adequacy of provisions, reserves and funds </w:t>
            </w:r>
          </w:p>
          <w:p w14:paraId="3F05AD79" w14:textId="77777777" w:rsidR="001F3CA6" w:rsidRPr="007D1E27" w:rsidRDefault="001F3CA6" w:rsidP="001F3CA6">
            <w:pPr>
              <w:pStyle w:val="ListParagraph"/>
              <w:numPr>
                <w:ilvl w:val="0"/>
                <w:numId w:val="28"/>
              </w:numPr>
              <w:spacing w:after="0" w:line="240" w:lineRule="auto"/>
              <w:ind w:left="73" w:hanging="73"/>
              <w:rPr>
                <w:rFonts w:ascii="Arial" w:hAnsi="Arial" w:cs="Arial"/>
              </w:rPr>
            </w:pPr>
            <w:r w:rsidRPr="007D1E27">
              <w:rPr>
                <w:rFonts w:ascii="Arial" w:hAnsi="Arial" w:cs="Arial"/>
              </w:rPr>
              <w:t xml:space="preserve">To consider revisions to the revenue budget and final budget plan and finalise a revenue budget proposal for consideration by the Authority </w:t>
            </w:r>
          </w:p>
          <w:p w14:paraId="57DCDCBD" w14:textId="77777777" w:rsidR="001F3CA6" w:rsidRPr="007D1E27" w:rsidRDefault="001F3CA6" w:rsidP="001F3CA6">
            <w:pPr>
              <w:pStyle w:val="ListParagraph"/>
              <w:numPr>
                <w:ilvl w:val="0"/>
                <w:numId w:val="26"/>
              </w:numPr>
              <w:spacing w:after="0" w:line="240" w:lineRule="auto"/>
              <w:ind w:left="73" w:hanging="73"/>
              <w:rPr>
                <w:rFonts w:ascii="Arial" w:hAnsi="Arial" w:cs="Arial"/>
              </w:rPr>
            </w:pPr>
            <w:r w:rsidRPr="007D1E27">
              <w:rPr>
                <w:rFonts w:ascii="Arial" w:hAnsi="Arial" w:cs="Arial"/>
              </w:rPr>
              <w:t xml:space="preserve">To consider and propose the three-year capital programmes, Prudential Guidelines, including Treasury Management Strategy Statement, Treasury Management Practices, Capital Strategy, Investment Strategy and Policy on Minimum Revenue Provision for recommendation to the Authority and to monitor performance in accordance with those Guidelines, Statements, Strategies and Policies </w:t>
            </w:r>
          </w:p>
          <w:p w14:paraId="4F0D1A12" w14:textId="77777777" w:rsidR="001F3CA6" w:rsidRPr="007D1E27" w:rsidRDefault="001F3CA6" w:rsidP="001F3CA6">
            <w:pPr>
              <w:pStyle w:val="ListParagraph"/>
              <w:numPr>
                <w:ilvl w:val="0"/>
                <w:numId w:val="26"/>
              </w:numPr>
              <w:spacing w:after="0" w:line="240" w:lineRule="auto"/>
              <w:ind w:left="73" w:hanging="73"/>
              <w:rPr>
                <w:rFonts w:ascii="Arial" w:hAnsi="Arial" w:cs="Arial"/>
              </w:rPr>
            </w:pPr>
            <w:r w:rsidRPr="007D1E27">
              <w:rPr>
                <w:rFonts w:ascii="Arial" w:hAnsi="Arial" w:cs="Arial"/>
              </w:rPr>
              <w:t xml:space="preserve">To oversee, review, and make recommendations to the Authority on, the management of all financial and physical resources </w:t>
            </w:r>
          </w:p>
          <w:p w14:paraId="44AE1575" w14:textId="77777777" w:rsidR="001F3CA6" w:rsidRPr="007D1E27" w:rsidRDefault="001F3CA6" w:rsidP="001F3CA6">
            <w:pPr>
              <w:pStyle w:val="ListParagraph"/>
              <w:numPr>
                <w:ilvl w:val="0"/>
                <w:numId w:val="26"/>
              </w:numPr>
              <w:spacing w:after="0" w:line="240" w:lineRule="auto"/>
              <w:ind w:left="73" w:hanging="73"/>
              <w:rPr>
                <w:rFonts w:ascii="Arial" w:hAnsi="Arial" w:cs="Arial"/>
              </w:rPr>
            </w:pPr>
            <w:r w:rsidRPr="007D1E27">
              <w:rPr>
                <w:rFonts w:ascii="Arial" w:hAnsi="Arial" w:cs="Arial"/>
              </w:rPr>
              <w:lastRenderedPageBreak/>
              <w:t xml:space="preserve">To have an awareness of the risks faced by the Fire Authority through receiving details of corporate risk in relevant financial reports </w:t>
            </w:r>
          </w:p>
          <w:p w14:paraId="6579F913" w14:textId="77777777" w:rsidR="001F3CA6" w:rsidRPr="007D1E27" w:rsidRDefault="001F3CA6" w:rsidP="001F3CA6">
            <w:pPr>
              <w:pStyle w:val="ListParagraph"/>
              <w:numPr>
                <w:ilvl w:val="0"/>
                <w:numId w:val="26"/>
              </w:numPr>
              <w:spacing w:after="0" w:line="240" w:lineRule="auto"/>
              <w:ind w:left="73" w:hanging="73"/>
              <w:rPr>
                <w:rFonts w:ascii="Arial" w:hAnsi="Arial" w:cs="Arial"/>
              </w:rPr>
            </w:pPr>
            <w:r w:rsidRPr="007D1E27">
              <w:rPr>
                <w:rFonts w:ascii="Arial" w:hAnsi="Arial" w:cs="Arial"/>
              </w:rPr>
              <w:t>To monitor budgeting and financial performance, consider any actions proposed by officers and make recommendations to the Authority, where appropriate, including reporting any virements to the Authority for approval</w:t>
            </w:r>
          </w:p>
          <w:p w14:paraId="13554A5C" w14:textId="77777777" w:rsidR="001F3CA6" w:rsidRPr="007D1E27" w:rsidRDefault="001F3CA6" w:rsidP="001F3CA6">
            <w:pPr>
              <w:pStyle w:val="ListParagraph"/>
              <w:numPr>
                <w:ilvl w:val="0"/>
                <w:numId w:val="26"/>
              </w:numPr>
              <w:spacing w:after="0" w:line="240" w:lineRule="auto"/>
              <w:ind w:left="73" w:hanging="73"/>
              <w:rPr>
                <w:rFonts w:ascii="Arial" w:hAnsi="Arial" w:cs="Arial"/>
              </w:rPr>
            </w:pPr>
            <w:r w:rsidRPr="007D1E27">
              <w:rPr>
                <w:rFonts w:ascii="Arial" w:hAnsi="Arial" w:cs="Arial"/>
              </w:rPr>
              <w:t xml:space="preserve">To consider national, regional and local procurement strategies </w:t>
            </w:r>
          </w:p>
          <w:p w14:paraId="4A1279F2" w14:textId="77777777" w:rsidR="001F3CA6" w:rsidRPr="007D1E27" w:rsidRDefault="001F3CA6" w:rsidP="001F3CA6">
            <w:pPr>
              <w:pStyle w:val="ListParagraph"/>
              <w:numPr>
                <w:ilvl w:val="0"/>
                <w:numId w:val="26"/>
              </w:numPr>
              <w:spacing w:after="0" w:line="240" w:lineRule="auto"/>
              <w:ind w:left="73" w:hanging="73"/>
              <w:rPr>
                <w:rFonts w:ascii="Arial" w:hAnsi="Arial" w:cs="Arial"/>
              </w:rPr>
            </w:pPr>
            <w:r w:rsidRPr="007D1E27">
              <w:rPr>
                <w:rFonts w:ascii="Arial" w:hAnsi="Arial" w:cs="Arial"/>
              </w:rPr>
              <w:t xml:space="preserve">To receive and consider reports on exemptions agreed by the Chief Fire Officer and Treasurer in consultation with the Chair of the Fire Authority under the Authority’s Standing Orders relating to Contracts and advise as appropriate </w:t>
            </w:r>
          </w:p>
          <w:p w14:paraId="41DD208A" w14:textId="77777777" w:rsidR="001F3CA6" w:rsidRPr="007D1E27" w:rsidRDefault="001F3CA6" w:rsidP="001F3CA6">
            <w:pPr>
              <w:pStyle w:val="ListParagraph"/>
              <w:numPr>
                <w:ilvl w:val="0"/>
                <w:numId w:val="26"/>
              </w:numPr>
              <w:spacing w:after="0" w:line="240" w:lineRule="auto"/>
              <w:ind w:left="73" w:hanging="73"/>
              <w:rPr>
                <w:rFonts w:ascii="Arial" w:hAnsi="Arial" w:cs="Arial"/>
              </w:rPr>
            </w:pPr>
            <w:r w:rsidRPr="007D1E27">
              <w:rPr>
                <w:rFonts w:ascii="Arial" w:hAnsi="Arial" w:cs="Arial"/>
              </w:rPr>
              <w:t xml:space="preserve">To consider value for money issues </w:t>
            </w:r>
          </w:p>
          <w:p w14:paraId="5B362FFD" w14:textId="77777777" w:rsidR="001F3CA6" w:rsidRPr="007D1E27" w:rsidRDefault="001F3CA6" w:rsidP="001F3CA6">
            <w:pPr>
              <w:pStyle w:val="ListParagraph"/>
              <w:numPr>
                <w:ilvl w:val="0"/>
                <w:numId w:val="26"/>
              </w:numPr>
              <w:spacing w:after="0" w:line="240" w:lineRule="auto"/>
              <w:ind w:left="73" w:hanging="73"/>
              <w:rPr>
                <w:rFonts w:ascii="Arial" w:hAnsi="Arial" w:cs="Arial"/>
              </w:rPr>
            </w:pPr>
            <w:r w:rsidRPr="007D1E27">
              <w:rPr>
                <w:rFonts w:ascii="Arial" w:hAnsi="Arial" w:cs="Arial"/>
              </w:rPr>
              <w:t xml:space="preserve">To review the Authority’s Aims and Service Targets annually for recommendation to the Authority </w:t>
            </w:r>
          </w:p>
          <w:p w14:paraId="48DBDF4A" w14:textId="77777777" w:rsidR="001F3CA6" w:rsidRPr="007D1E27" w:rsidRDefault="001F3CA6" w:rsidP="001F3CA6">
            <w:pPr>
              <w:pStyle w:val="ListParagraph"/>
              <w:numPr>
                <w:ilvl w:val="0"/>
                <w:numId w:val="26"/>
              </w:numPr>
              <w:spacing w:after="0" w:line="240" w:lineRule="auto"/>
              <w:ind w:left="73" w:hanging="73"/>
              <w:rPr>
                <w:rFonts w:ascii="Arial" w:hAnsi="Arial" w:cs="Arial"/>
              </w:rPr>
            </w:pPr>
            <w:r w:rsidRPr="007D1E27">
              <w:rPr>
                <w:rFonts w:ascii="Arial" w:hAnsi="Arial" w:cs="Arial"/>
              </w:rPr>
              <w:t xml:space="preserve">To receive reports on any financial implications of decisions made by the Authority’s Pensions Panel To review the Terms of Reference of the Committee as required or at least annually and make recommendations to the Authority regarding amendments </w:t>
            </w:r>
          </w:p>
          <w:p w14:paraId="361206AE" w14:textId="77777777" w:rsidR="001F3CA6" w:rsidRPr="007D1E27" w:rsidRDefault="001F3CA6" w:rsidP="001F3CA6">
            <w:pPr>
              <w:pStyle w:val="ListParagraph"/>
              <w:numPr>
                <w:ilvl w:val="0"/>
                <w:numId w:val="26"/>
              </w:numPr>
              <w:spacing w:after="0" w:line="240" w:lineRule="auto"/>
              <w:ind w:left="73" w:hanging="73"/>
              <w:rPr>
                <w:rFonts w:ascii="Arial" w:hAnsi="Arial" w:cs="Arial"/>
              </w:rPr>
            </w:pPr>
            <w:r w:rsidRPr="007D1E27">
              <w:rPr>
                <w:rFonts w:ascii="Arial" w:hAnsi="Arial" w:cs="Arial"/>
              </w:rPr>
              <w:t xml:space="preserve">To review and agree the role descriptions of the Committee’s Chair and Vice-Chair and the Chair of the Strategy and Planning Working Group To approve the Committee’s annual work plan </w:t>
            </w:r>
          </w:p>
          <w:p w14:paraId="6C971128" w14:textId="77777777" w:rsidR="001F3CA6" w:rsidRPr="007D1E27" w:rsidRDefault="001F3CA6" w:rsidP="001F3CA6">
            <w:pPr>
              <w:pStyle w:val="ListParagraph"/>
              <w:numPr>
                <w:ilvl w:val="0"/>
                <w:numId w:val="26"/>
              </w:numPr>
              <w:spacing w:after="0" w:line="240" w:lineRule="auto"/>
              <w:ind w:left="73" w:hanging="73"/>
              <w:rPr>
                <w:rFonts w:ascii="Arial" w:hAnsi="Arial" w:cs="Arial"/>
              </w:rPr>
            </w:pPr>
            <w:r w:rsidRPr="007D1E27">
              <w:rPr>
                <w:rFonts w:ascii="Arial" w:hAnsi="Arial" w:cs="Arial"/>
              </w:rPr>
              <w:t xml:space="preserve">To investigate and report upon any other matter specifically referred to the Committee by the Authority </w:t>
            </w:r>
          </w:p>
          <w:p w14:paraId="7A7A2476" w14:textId="77777777" w:rsidR="001F3CA6" w:rsidRPr="007D1E27" w:rsidRDefault="001F3CA6" w:rsidP="001F3CA6">
            <w:pPr>
              <w:pStyle w:val="ListParagraph"/>
              <w:numPr>
                <w:ilvl w:val="0"/>
                <w:numId w:val="26"/>
              </w:numPr>
              <w:spacing w:after="0" w:line="240" w:lineRule="auto"/>
              <w:ind w:left="73" w:hanging="73"/>
              <w:rPr>
                <w:rFonts w:ascii="Arial" w:eastAsia="Times New Roman" w:hAnsi="Arial" w:cs="Arial"/>
                <w:b/>
                <w:bCs/>
                <w:color w:val="000000"/>
                <w:lang w:eastAsia="en-GB"/>
              </w:rPr>
            </w:pPr>
            <w:r w:rsidRPr="007D1E27">
              <w:rPr>
                <w:rFonts w:ascii="Arial" w:hAnsi="Arial" w:cs="Arial"/>
              </w:rPr>
              <w:t>To ensure the provision of appropriate training and development to ensure that all Members of the Committee are able to discharge their responsibilities</w:t>
            </w:r>
          </w:p>
        </w:tc>
      </w:tr>
      <w:tr w:rsidR="001F3CA6" w:rsidRPr="0017659A" w14:paraId="102B2712" w14:textId="77777777" w:rsidTr="008D4C2D">
        <w:trPr>
          <w:trHeight w:val="290"/>
        </w:trPr>
        <w:tc>
          <w:tcPr>
            <w:tcW w:w="1696" w:type="dxa"/>
            <w:shd w:val="clear" w:color="000000" w:fill="FFFFFF"/>
            <w:noWrap/>
            <w:hideMark/>
          </w:tcPr>
          <w:p w14:paraId="36A64FE8" w14:textId="77777777" w:rsidR="001F3CA6" w:rsidRPr="0017659A" w:rsidRDefault="001F3CA6" w:rsidP="001F3CA6">
            <w:pPr>
              <w:spacing w:after="0" w:line="240" w:lineRule="auto"/>
              <w:rPr>
                <w:rFonts w:ascii="Arial" w:eastAsia="Times New Roman" w:hAnsi="Arial" w:cs="Arial"/>
                <w:color w:val="000000"/>
                <w:lang w:eastAsia="en-GB"/>
              </w:rPr>
            </w:pPr>
            <w:r w:rsidRPr="0017659A">
              <w:rPr>
                <w:rFonts w:ascii="Arial" w:eastAsia="Times New Roman" w:hAnsi="Arial" w:cs="Arial"/>
                <w:color w:val="000000"/>
                <w:lang w:eastAsia="en-GB"/>
              </w:rPr>
              <w:lastRenderedPageBreak/>
              <w:t>South Yorkshire</w:t>
            </w:r>
          </w:p>
        </w:tc>
        <w:tc>
          <w:tcPr>
            <w:tcW w:w="3544" w:type="dxa"/>
            <w:shd w:val="clear" w:color="000000" w:fill="FFFFFF"/>
          </w:tcPr>
          <w:p w14:paraId="0749E527" w14:textId="77777777" w:rsidR="007D0D3B" w:rsidRPr="008D4C2D" w:rsidRDefault="007D0D3B" w:rsidP="008D4C2D">
            <w:pPr>
              <w:pStyle w:val="ListParagraph"/>
              <w:numPr>
                <w:ilvl w:val="0"/>
                <w:numId w:val="46"/>
              </w:numPr>
              <w:tabs>
                <w:tab w:val="left" w:pos="1871"/>
              </w:tabs>
              <w:spacing w:after="0" w:line="240" w:lineRule="auto"/>
              <w:ind w:hanging="550"/>
              <w:rPr>
                <w:rFonts w:ascii="Arial" w:eastAsia="Times New Roman" w:hAnsi="Arial" w:cs="Arial"/>
                <w:color w:val="000000"/>
                <w:lang w:eastAsia="en-GB"/>
              </w:rPr>
            </w:pPr>
            <w:r w:rsidRPr="008D4C2D">
              <w:rPr>
                <w:rFonts w:ascii="Arial" w:eastAsia="Times New Roman" w:hAnsi="Arial" w:cs="Arial"/>
                <w:color w:val="000000"/>
                <w:lang w:eastAsia="en-GB"/>
              </w:rPr>
              <w:t>Fire and Rescue Authority</w:t>
            </w:r>
          </w:p>
          <w:p w14:paraId="38E8C63C" w14:textId="1E95081A" w:rsidR="007D0D3B" w:rsidRPr="008D4C2D" w:rsidRDefault="007D0D3B" w:rsidP="008D4C2D">
            <w:pPr>
              <w:pStyle w:val="ListParagraph"/>
              <w:numPr>
                <w:ilvl w:val="0"/>
                <w:numId w:val="46"/>
              </w:numPr>
              <w:tabs>
                <w:tab w:val="left" w:pos="1871"/>
              </w:tabs>
              <w:spacing w:after="0" w:line="240" w:lineRule="auto"/>
              <w:ind w:hanging="550"/>
              <w:rPr>
                <w:rFonts w:ascii="Arial" w:eastAsia="Times New Roman" w:hAnsi="Arial" w:cs="Arial"/>
                <w:color w:val="000000"/>
                <w:lang w:eastAsia="en-GB"/>
              </w:rPr>
            </w:pPr>
            <w:r w:rsidRPr="008D4C2D">
              <w:rPr>
                <w:rFonts w:ascii="Arial" w:eastAsia="Times New Roman" w:hAnsi="Arial" w:cs="Arial"/>
                <w:color w:val="000000"/>
                <w:lang w:eastAsia="en-GB"/>
              </w:rPr>
              <w:t>Appeals and Standards Committee</w:t>
            </w:r>
          </w:p>
          <w:p w14:paraId="5509C70F" w14:textId="56648651" w:rsidR="007D0D3B" w:rsidRPr="008D4C2D" w:rsidRDefault="007D0D3B" w:rsidP="008D4C2D">
            <w:pPr>
              <w:pStyle w:val="ListParagraph"/>
              <w:numPr>
                <w:ilvl w:val="0"/>
                <w:numId w:val="46"/>
              </w:numPr>
              <w:tabs>
                <w:tab w:val="left" w:pos="1871"/>
              </w:tabs>
              <w:spacing w:after="0" w:line="240" w:lineRule="auto"/>
              <w:ind w:hanging="550"/>
              <w:rPr>
                <w:rFonts w:ascii="Arial" w:eastAsia="Times New Roman" w:hAnsi="Arial" w:cs="Arial"/>
                <w:color w:val="000000"/>
                <w:lang w:eastAsia="en-GB"/>
              </w:rPr>
            </w:pPr>
            <w:r w:rsidRPr="008D4C2D">
              <w:rPr>
                <w:rFonts w:ascii="Arial" w:eastAsia="Times New Roman" w:hAnsi="Arial" w:cs="Arial"/>
                <w:color w:val="000000"/>
                <w:lang w:eastAsia="en-GB"/>
              </w:rPr>
              <w:t>Appointments Committee</w:t>
            </w:r>
          </w:p>
          <w:p w14:paraId="73266D6D" w14:textId="6981A618" w:rsidR="007D0D3B" w:rsidRPr="008D4C2D" w:rsidRDefault="007D0D3B" w:rsidP="008D4C2D">
            <w:pPr>
              <w:pStyle w:val="ListParagraph"/>
              <w:numPr>
                <w:ilvl w:val="0"/>
                <w:numId w:val="46"/>
              </w:numPr>
              <w:tabs>
                <w:tab w:val="left" w:pos="1871"/>
              </w:tabs>
              <w:spacing w:after="0" w:line="240" w:lineRule="auto"/>
              <w:ind w:hanging="550"/>
              <w:rPr>
                <w:rFonts w:ascii="Arial" w:eastAsia="Times New Roman" w:hAnsi="Arial" w:cs="Arial"/>
                <w:color w:val="000000"/>
                <w:lang w:eastAsia="en-GB"/>
              </w:rPr>
            </w:pPr>
            <w:r w:rsidRPr="008D4C2D">
              <w:rPr>
                <w:rFonts w:ascii="Arial" w:eastAsia="Times New Roman" w:hAnsi="Arial" w:cs="Arial"/>
                <w:color w:val="000000"/>
                <w:lang w:eastAsia="en-GB"/>
              </w:rPr>
              <w:t>Audit and Governance Committee</w:t>
            </w:r>
          </w:p>
          <w:p w14:paraId="2440ECC7" w14:textId="2DCDCA4D" w:rsidR="007D0D3B" w:rsidRPr="008D4C2D" w:rsidRDefault="007D0D3B" w:rsidP="008D4C2D">
            <w:pPr>
              <w:pStyle w:val="ListParagraph"/>
              <w:numPr>
                <w:ilvl w:val="0"/>
                <w:numId w:val="46"/>
              </w:numPr>
              <w:tabs>
                <w:tab w:val="left" w:pos="1871"/>
              </w:tabs>
              <w:spacing w:after="0" w:line="240" w:lineRule="auto"/>
              <w:ind w:hanging="550"/>
              <w:rPr>
                <w:rFonts w:ascii="Arial" w:eastAsia="Times New Roman" w:hAnsi="Arial" w:cs="Arial"/>
                <w:color w:val="000000"/>
                <w:lang w:eastAsia="en-GB"/>
              </w:rPr>
            </w:pPr>
            <w:r w:rsidRPr="008D4C2D">
              <w:rPr>
                <w:rFonts w:ascii="Arial" w:eastAsia="Times New Roman" w:hAnsi="Arial" w:cs="Arial"/>
                <w:color w:val="000000"/>
                <w:lang w:eastAsia="en-GB"/>
              </w:rPr>
              <w:t>Local Pension Board</w:t>
            </w:r>
          </w:p>
          <w:p w14:paraId="69C863A2" w14:textId="4AD6AECF" w:rsidR="007D0D3B" w:rsidRPr="008D4C2D" w:rsidRDefault="007D0D3B" w:rsidP="008D4C2D">
            <w:pPr>
              <w:pStyle w:val="ListParagraph"/>
              <w:numPr>
                <w:ilvl w:val="0"/>
                <w:numId w:val="46"/>
              </w:numPr>
              <w:tabs>
                <w:tab w:val="left" w:pos="1871"/>
              </w:tabs>
              <w:spacing w:after="0" w:line="240" w:lineRule="auto"/>
              <w:ind w:hanging="550"/>
              <w:rPr>
                <w:rFonts w:ascii="Arial" w:eastAsia="Times New Roman" w:hAnsi="Arial" w:cs="Arial"/>
                <w:color w:val="000000"/>
                <w:lang w:eastAsia="en-GB"/>
              </w:rPr>
            </w:pPr>
            <w:r w:rsidRPr="008D4C2D">
              <w:rPr>
                <w:rFonts w:ascii="Arial" w:eastAsia="Times New Roman" w:hAnsi="Arial" w:cs="Arial"/>
                <w:color w:val="000000"/>
                <w:lang w:eastAsia="en-GB"/>
              </w:rPr>
              <w:t>Principal Officers Review Committee (A)</w:t>
            </w:r>
          </w:p>
          <w:p w14:paraId="47A339C8" w14:textId="28FD15F0" w:rsidR="007D0D3B" w:rsidRPr="008D4C2D" w:rsidRDefault="007D0D3B" w:rsidP="008D4C2D">
            <w:pPr>
              <w:pStyle w:val="ListParagraph"/>
              <w:numPr>
                <w:ilvl w:val="0"/>
                <w:numId w:val="46"/>
              </w:numPr>
              <w:tabs>
                <w:tab w:val="left" w:pos="1871"/>
              </w:tabs>
              <w:spacing w:after="0" w:line="240" w:lineRule="auto"/>
              <w:ind w:hanging="550"/>
              <w:rPr>
                <w:rFonts w:ascii="Arial" w:eastAsia="Times New Roman" w:hAnsi="Arial" w:cs="Arial"/>
                <w:color w:val="000000"/>
                <w:lang w:eastAsia="en-GB"/>
              </w:rPr>
            </w:pPr>
            <w:r w:rsidRPr="008D4C2D">
              <w:rPr>
                <w:rFonts w:ascii="Arial" w:eastAsia="Times New Roman" w:hAnsi="Arial" w:cs="Arial"/>
                <w:color w:val="000000"/>
                <w:lang w:eastAsia="en-GB"/>
              </w:rPr>
              <w:lastRenderedPageBreak/>
              <w:t>Principal Officers Review Committee (B)</w:t>
            </w:r>
          </w:p>
          <w:p w14:paraId="25544642" w14:textId="103F70C2" w:rsidR="001F3CA6" w:rsidRPr="008D4C2D" w:rsidRDefault="007D0D3B" w:rsidP="008D4C2D">
            <w:pPr>
              <w:pStyle w:val="ListParagraph"/>
              <w:numPr>
                <w:ilvl w:val="0"/>
                <w:numId w:val="46"/>
              </w:numPr>
              <w:tabs>
                <w:tab w:val="left" w:pos="1871"/>
              </w:tabs>
              <w:spacing w:after="0" w:line="240" w:lineRule="auto"/>
              <w:ind w:hanging="550"/>
              <w:rPr>
                <w:rFonts w:ascii="Arial" w:eastAsia="Times New Roman" w:hAnsi="Arial" w:cs="Arial"/>
                <w:color w:val="000000"/>
                <w:lang w:eastAsia="en-GB"/>
              </w:rPr>
            </w:pPr>
            <w:r w:rsidRPr="008D4C2D">
              <w:rPr>
                <w:rFonts w:ascii="Arial" w:eastAsia="Times New Roman" w:hAnsi="Arial" w:cs="Arial"/>
                <w:color w:val="000000"/>
                <w:lang w:eastAsia="en-GB"/>
              </w:rPr>
              <w:t>Principal Officers Review Committee (C)</w:t>
            </w:r>
          </w:p>
        </w:tc>
        <w:tc>
          <w:tcPr>
            <w:tcW w:w="8794" w:type="dxa"/>
            <w:shd w:val="clear" w:color="000000" w:fill="FFFFFF"/>
          </w:tcPr>
          <w:p w14:paraId="5A3B6FC4" w14:textId="154892C9" w:rsidR="00345BE2" w:rsidRDefault="00345BE2" w:rsidP="001F3CA6">
            <w:pPr>
              <w:spacing w:after="0" w:line="240" w:lineRule="auto"/>
              <w:rPr>
                <w:rFonts w:ascii="Arial" w:eastAsia="Times New Roman" w:hAnsi="Arial" w:cs="Arial"/>
                <w:color w:val="000000"/>
                <w:lang w:eastAsia="en-GB"/>
              </w:rPr>
            </w:pPr>
            <w:r>
              <w:rPr>
                <w:rFonts w:ascii="Lato" w:hAnsi="Lato"/>
                <w:i/>
                <w:iCs/>
                <w:color w:val="262626"/>
                <w:shd w:val="clear" w:color="auto" w:fill="FFFFFF"/>
              </w:rPr>
              <w:lastRenderedPageBreak/>
              <w:t>The Audit and Governance Committee shall comprise of 6 elected Members of the Authority – including 2 Minority Party Members and, ideally those Members who do not sit on the Performance and Scrutiny Board. It will also include up to 3 independent members and will exclude the Chair and Vice-Chair of the Authority.</w:t>
            </w:r>
          </w:p>
          <w:p w14:paraId="03EE83D4" w14:textId="5A967CB7" w:rsidR="001F3CA6" w:rsidRDefault="00A951A6" w:rsidP="001F3CA6">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Audit and Governance Committee workplan includes:</w:t>
            </w:r>
          </w:p>
          <w:p w14:paraId="41F7D886" w14:textId="77777777" w:rsidR="00345BE2" w:rsidRDefault="00345BE2" w:rsidP="001F3CA6">
            <w:pPr>
              <w:spacing w:after="0" w:line="240" w:lineRule="auto"/>
              <w:rPr>
                <w:rFonts w:ascii="Arial" w:eastAsia="Times New Roman" w:hAnsi="Arial" w:cs="Arial"/>
                <w:color w:val="000000"/>
                <w:lang w:eastAsia="en-GB"/>
              </w:rPr>
            </w:pPr>
          </w:p>
          <w:p w14:paraId="05F5909E" w14:textId="06D2C933" w:rsidR="00A951A6" w:rsidRPr="002240CC" w:rsidRDefault="00A951A6" w:rsidP="001F3CA6">
            <w:pPr>
              <w:spacing w:after="0" w:line="240" w:lineRule="auto"/>
              <w:rPr>
                <w:rFonts w:ascii="Arial" w:eastAsia="Times New Roman" w:hAnsi="Arial" w:cs="Arial"/>
                <w:b/>
                <w:bCs/>
                <w:color w:val="000000"/>
                <w:lang w:eastAsia="en-GB"/>
              </w:rPr>
            </w:pPr>
            <w:r w:rsidRPr="002240CC">
              <w:rPr>
                <w:rFonts w:ascii="Arial" w:eastAsia="Times New Roman" w:hAnsi="Arial" w:cs="Arial"/>
                <w:b/>
                <w:bCs/>
                <w:color w:val="000000"/>
                <w:lang w:eastAsia="en-GB"/>
              </w:rPr>
              <w:t>Committee arrangements</w:t>
            </w:r>
            <w:r w:rsidR="002240CC" w:rsidRPr="002240CC">
              <w:rPr>
                <w:rFonts w:ascii="Arial" w:eastAsia="Times New Roman" w:hAnsi="Arial" w:cs="Arial"/>
                <w:b/>
                <w:bCs/>
                <w:color w:val="000000"/>
                <w:lang w:eastAsia="en-GB"/>
              </w:rPr>
              <w:t>:</w:t>
            </w:r>
          </w:p>
          <w:p w14:paraId="6B976FDD" w14:textId="50863603" w:rsidR="00A951A6" w:rsidRDefault="002240CC" w:rsidP="001F3CA6">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Committee</w:t>
            </w:r>
            <w:r w:rsidR="00A951A6">
              <w:rPr>
                <w:rFonts w:ascii="Arial" w:eastAsia="Times New Roman" w:hAnsi="Arial" w:cs="Arial"/>
                <w:color w:val="000000"/>
                <w:lang w:eastAsia="en-GB"/>
              </w:rPr>
              <w:t xml:space="preserve"> work programme</w:t>
            </w:r>
          </w:p>
          <w:p w14:paraId="35258191" w14:textId="77777777" w:rsidR="00A951A6" w:rsidRDefault="00A951A6" w:rsidP="001F3CA6">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Future cycle of audit and governance committee meetings</w:t>
            </w:r>
          </w:p>
          <w:p w14:paraId="0EDD7479" w14:textId="77777777" w:rsidR="00A951A6" w:rsidRDefault="00A951A6" w:rsidP="001F3CA6">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Committee’s annual report</w:t>
            </w:r>
          </w:p>
          <w:p w14:paraId="41C02E7C" w14:textId="77777777" w:rsidR="00A951A6" w:rsidRDefault="00A951A6" w:rsidP="001F3CA6">
            <w:pPr>
              <w:spacing w:after="0" w:line="240" w:lineRule="auto"/>
              <w:rPr>
                <w:rFonts w:ascii="Arial" w:eastAsia="Times New Roman" w:hAnsi="Arial" w:cs="Arial"/>
                <w:color w:val="000000"/>
                <w:lang w:eastAsia="en-GB"/>
              </w:rPr>
            </w:pPr>
          </w:p>
          <w:p w14:paraId="2A9C0DCC" w14:textId="5A28B4C4" w:rsidR="00A951A6" w:rsidRPr="002240CC" w:rsidRDefault="00A951A6" w:rsidP="001F3CA6">
            <w:pPr>
              <w:spacing w:after="0" w:line="240" w:lineRule="auto"/>
              <w:rPr>
                <w:rFonts w:ascii="Arial" w:eastAsia="Times New Roman" w:hAnsi="Arial" w:cs="Arial"/>
                <w:b/>
                <w:bCs/>
                <w:color w:val="000000"/>
                <w:lang w:eastAsia="en-GB"/>
              </w:rPr>
            </w:pPr>
            <w:r w:rsidRPr="002240CC">
              <w:rPr>
                <w:rFonts w:ascii="Arial" w:eastAsia="Times New Roman" w:hAnsi="Arial" w:cs="Arial"/>
                <w:b/>
                <w:bCs/>
                <w:color w:val="000000"/>
                <w:lang w:eastAsia="en-GB"/>
              </w:rPr>
              <w:t>Internal Audit</w:t>
            </w:r>
            <w:r w:rsidR="002240CC" w:rsidRPr="002240CC">
              <w:rPr>
                <w:rFonts w:ascii="Arial" w:eastAsia="Times New Roman" w:hAnsi="Arial" w:cs="Arial"/>
                <w:b/>
                <w:bCs/>
                <w:color w:val="000000"/>
                <w:lang w:eastAsia="en-GB"/>
              </w:rPr>
              <w:t>:</w:t>
            </w:r>
          </w:p>
          <w:p w14:paraId="0C5FA877" w14:textId="77777777" w:rsidR="00A951A6" w:rsidRPr="002240CC" w:rsidRDefault="00A951A6" w:rsidP="001F3CA6">
            <w:pPr>
              <w:spacing w:after="0" w:line="240" w:lineRule="auto"/>
              <w:rPr>
                <w:rFonts w:ascii="Arial" w:eastAsia="Times New Roman" w:hAnsi="Arial" w:cs="Arial"/>
                <w:color w:val="000000"/>
                <w:lang w:eastAsia="en-GB"/>
              </w:rPr>
            </w:pPr>
            <w:r w:rsidRPr="002240CC">
              <w:rPr>
                <w:rFonts w:ascii="Arial" w:eastAsia="Times New Roman" w:hAnsi="Arial" w:cs="Arial"/>
                <w:color w:val="000000"/>
                <w:lang w:eastAsia="en-GB"/>
              </w:rPr>
              <w:lastRenderedPageBreak/>
              <w:t>Reports issued/progress report/outstanding recommendations</w:t>
            </w:r>
          </w:p>
          <w:p w14:paraId="41BDC59C" w14:textId="77777777" w:rsidR="00A951A6" w:rsidRPr="002240CC" w:rsidRDefault="00A951A6" w:rsidP="001F3CA6">
            <w:pPr>
              <w:spacing w:after="0" w:line="240" w:lineRule="auto"/>
              <w:rPr>
                <w:rFonts w:ascii="Arial" w:eastAsia="Times New Roman" w:hAnsi="Arial" w:cs="Arial"/>
                <w:color w:val="000000"/>
                <w:lang w:eastAsia="en-GB"/>
              </w:rPr>
            </w:pPr>
            <w:r w:rsidRPr="002240CC">
              <w:rPr>
                <w:rFonts w:ascii="Arial" w:eastAsia="Times New Roman" w:hAnsi="Arial" w:cs="Arial"/>
                <w:color w:val="000000"/>
                <w:lang w:eastAsia="en-GB"/>
              </w:rPr>
              <w:t>Internal audit strategy/internal audit plan</w:t>
            </w:r>
          </w:p>
          <w:p w14:paraId="5E321DC2" w14:textId="77777777" w:rsidR="00A951A6" w:rsidRPr="002240CC" w:rsidRDefault="00A951A6" w:rsidP="001F3CA6">
            <w:pPr>
              <w:spacing w:after="0" w:line="240" w:lineRule="auto"/>
              <w:rPr>
                <w:rFonts w:ascii="Arial" w:eastAsia="Times New Roman" w:hAnsi="Arial" w:cs="Arial"/>
                <w:color w:val="000000"/>
                <w:lang w:eastAsia="en-GB"/>
              </w:rPr>
            </w:pPr>
            <w:r w:rsidRPr="002240CC">
              <w:rPr>
                <w:rFonts w:ascii="Arial" w:eastAsia="Times New Roman" w:hAnsi="Arial" w:cs="Arial"/>
                <w:color w:val="000000"/>
                <w:lang w:eastAsia="en-GB"/>
              </w:rPr>
              <w:t>Annual internal audit report</w:t>
            </w:r>
          </w:p>
          <w:p w14:paraId="4A28F594" w14:textId="77777777" w:rsidR="00A951A6" w:rsidRPr="002240CC" w:rsidRDefault="00A951A6" w:rsidP="001F3CA6">
            <w:pPr>
              <w:spacing w:after="0" w:line="240" w:lineRule="auto"/>
              <w:rPr>
                <w:rFonts w:ascii="Arial" w:eastAsia="Times New Roman" w:hAnsi="Arial" w:cs="Arial"/>
                <w:color w:val="000000"/>
                <w:lang w:eastAsia="en-GB"/>
              </w:rPr>
            </w:pPr>
          </w:p>
          <w:p w14:paraId="146DBD6D" w14:textId="6DE3E081" w:rsidR="00A951A6" w:rsidRPr="002240CC" w:rsidRDefault="00A951A6" w:rsidP="001F3CA6">
            <w:pPr>
              <w:spacing w:after="0" w:line="240" w:lineRule="auto"/>
              <w:rPr>
                <w:rFonts w:ascii="Arial" w:eastAsia="Times New Roman" w:hAnsi="Arial" w:cs="Arial"/>
                <w:b/>
                <w:bCs/>
                <w:color w:val="000000"/>
                <w:lang w:eastAsia="en-GB"/>
              </w:rPr>
            </w:pPr>
            <w:r w:rsidRPr="002240CC">
              <w:rPr>
                <w:rFonts w:ascii="Arial" w:eastAsia="Times New Roman" w:hAnsi="Arial" w:cs="Arial"/>
                <w:b/>
                <w:bCs/>
                <w:color w:val="000000"/>
                <w:lang w:eastAsia="en-GB"/>
              </w:rPr>
              <w:t>External audit</w:t>
            </w:r>
            <w:r w:rsidR="002240CC" w:rsidRPr="002240CC">
              <w:rPr>
                <w:rFonts w:ascii="Arial" w:eastAsia="Times New Roman" w:hAnsi="Arial" w:cs="Arial"/>
                <w:b/>
                <w:bCs/>
                <w:color w:val="000000"/>
                <w:lang w:eastAsia="en-GB"/>
              </w:rPr>
              <w:t>:</w:t>
            </w:r>
          </w:p>
          <w:p w14:paraId="62312991" w14:textId="77777777" w:rsidR="00A951A6" w:rsidRPr="002240CC" w:rsidRDefault="00A951A6" w:rsidP="001F3CA6">
            <w:pPr>
              <w:spacing w:after="0" w:line="240" w:lineRule="auto"/>
              <w:rPr>
                <w:rFonts w:ascii="Arial" w:eastAsia="Times New Roman" w:hAnsi="Arial" w:cs="Arial"/>
                <w:color w:val="000000"/>
                <w:lang w:eastAsia="en-GB"/>
              </w:rPr>
            </w:pPr>
            <w:r w:rsidRPr="002240CC">
              <w:rPr>
                <w:rFonts w:ascii="Arial" w:eastAsia="Times New Roman" w:hAnsi="Arial" w:cs="Arial"/>
                <w:color w:val="000000"/>
                <w:lang w:eastAsia="en-GB"/>
              </w:rPr>
              <w:t>External audit planning report (date of report submission tbc)</w:t>
            </w:r>
          </w:p>
          <w:p w14:paraId="3B134DFE" w14:textId="77777777" w:rsidR="00A951A6" w:rsidRPr="002240CC" w:rsidRDefault="00D215A8" w:rsidP="001F3CA6">
            <w:pPr>
              <w:spacing w:after="0" w:line="240" w:lineRule="auto"/>
              <w:rPr>
                <w:rFonts w:ascii="Arial" w:hAnsi="Arial" w:cs="Arial"/>
              </w:rPr>
            </w:pPr>
            <w:r w:rsidRPr="002240CC">
              <w:rPr>
                <w:rFonts w:ascii="Arial" w:hAnsi="Arial" w:cs="Arial"/>
              </w:rPr>
              <w:t>Auditor's Annual Report (Date of report submission TBC)</w:t>
            </w:r>
          </w:p>
          <w:p w14:paraId="63A55FF1" w14:textId="77777777" w:rsidR="00D215A8" w:rsidRPr="002240CC" w:rsidRDefault="00D215A8" w:rsidP="001F3CA6">
            <w:pPr>
              <w:spacing w:after="0" w:line="240" w:lineRule="auto"/>
              <w:rPr>
                <w:rFonts w:ascii="Arial" w:hAnsi="Arial" w:cs="Arial"/>
              </w:rPr>
            </w:pPr>
            <w:r w:rsidRPr="002240CC">
              <w:rPr>
                <w:rFonts w:ascii="Arial" w:hAnsi="Arial" w:cs="Arial"/>
              </w:rPr>
              <w:t>Update Letter on the External Audit for the year ended 31 March 2021</w:t>
            </w:r>
          </w:p>
          <w:p w14:paraId="6F39AE6D" w14:textId="77777777" w:rsidR="00D215A8" w:rsidRPr="002240CC" w:rsidRDefault="00D215A8" w:rsidP="001F3CA6">
            <w:pPr>
              <w:spacing w:after="0" w:line="240" w:lineRule="auto"/>
              <w:rPr>
                <w:rFonts w:ascii="Arial" w:hAnsi="Arial" w:cs="Arial"/>
              </w:rPr>
            </w:pPr>
            <w:r w:rsidRPr="002240CC">
              <w:rPr>
                <w:rFonts w:ascii="Arial" w:hAnsi="Arial" w:cs="Arial"/>
              </w:rPr>
              <w:t>Report to those charged with Governance (ISA 260) Report (Date of report submission TBC)</w:t>
            </w:r>
          </w:p>
          <w:p w14:paraId="4F657E89" w14:textId="77777777" w:rsidR="00D215A8" w:rsidRPr="002240CC" w:rsidRDefault="00D215A8" w:rsidP="001F3CA6">
            <w:pPr>
              <w:spacing w:after="0" w:line="240" w:lineRule="auto"/>
              <w:rPr>
                <w:rFonts w:ascii="Arial" w:hAnsi="Arial" w:cs="Arial"/>
              </w:rPr>
            </w:pPr>
            <w:r w:rsidRPr="002240CC">
              <w:rPr>
                <w:rFonts w:ascii="Arial" w:hAnsi="Arial" w:cs="Arial"/>
              </w:rPr>
              <w:t>Audit Opinion (included in the Audited Statement of Accounts) (Date of report submission TBC)</w:t>
            </w:r>
          </w:p>
          <w:p w14:paraId="33FB3F57" w14:textId="77777777" w:rsidR="00D215A8" w:rsidRPr="002240CC" w:rsidRDefault="00D215A8" w:rsidP="001F3CA6">
            <w:pPr>
              <w:spacing w:after="0" w:line="240" w:lineRule="auto"/>
              <w:rPr>
                <w:rFonts w:ascii="Arial" w:hAnsi="Arial" w:cs="Arial"/>
              </w:rPr>
            </w:pPr>
          </w:p>
          <w:p w14:paraId="23EFEB7F" w14:textId="5F7D5343" w:rsidR="00D215A8" w:rsidRPr="002240CC" w:rsidRDefault="00D215A8" w:rsidP="001F3CA6">
            <w:pPr>
              <w:spacing w:after="0" w:line="240" w:lineRule="auto"/>
              <w:rPr>
                <w:rFonts w:ascii="Arial" w:hAnsi="Arial" w:cs="Arial"/>
                <w:b/>
                <w:bCs/>
              </w:rPr>
            </w:pPr>
            <w:r w:rsidRPr="002240CC">
              <w:rPr>
                <w:rFonts w:ascii="Arial" w:hAnsi="Arial" w:cs="Arial"/>
                <w:b/>
                <w:bCs/>
              </w:rPr>
              <w:t>Governance and internal control framework</w:t>
            </w:r>
            <w:r w:rsidR="002240CC" w:rsidRPr="002240CC">
              <w:rPr>
                <w:rFonts w:ascii="Arial" w:hAnsi="Arial" w:cs="Arial"/>
                <w:b/>
                <w:bCs/>
              </w:rPr>
              <w:t>:</w:t>
            </w:r>
          </w:p>
          <w:p w14:paraId="15ED3E61" w14:textId="77777777" w:rsidR="002240CC" w:rsidRPr="002240CC" w:rsidRDefault="002240CC" w:rsidP="002240CC">
            <w:pPr>
              <w:spacing w:after="0" w:line="240" w:lineRule="auto"/>
              <w:rPr>
                <w:rFonts w:ascii="Arial" w:eastAsia="Times New Roman" w:hAnsi="Arial" w:cs="Arial"/>
                <w:color w:val="000000"/>
                <w:lang w:eastAsia="en-GB"/>
              </w:rPr>
            </w:pPr>
            <w:r w:rsidRPr="002240CC">
              <w:rPr>
                <w:rFonts w:ascii="Arial" w:eastAsia="Times New Roman" w:hAnsi="Arial" w:cs="Arial"/>
                <w:color w:val="000000"/>
                <w:lang w:eastAsia="en-GB"/>
              </w:rPr>
              <w:t xml:space="preserve">Annual Governance Statement (Draft to July meeting, Final to November meeting) </w:t>
            </w:r>
          </w:p>
          <w:p w14:paraId="497ED48C" w14:textId="77777777" w:rsidR="002240CC" w:rsidRPr="002240CC" w:rsidRDefault="002240CC" w:rsidP="002240CC">
            <w:pPr>
              <w:spacing w:after="0" w:line="240" w:lineRule="auto"/>
              <w:rPr>
                <w:rFonts w:ascii="Arial" w:eastAsia="Times New Roman" w:hAnsi="Arial" w:cs="Arial"/>
                <w:color w:val="000000"/>
                <w:lang w:eastAsia="en-GB"/>
              </w:rPr>
            </w:pPr>
            <w:r w:rsidRPr="002240CC">
              <w:rPr>
                <w:rFonts w:ascii="Arial" w:eastAsia="Times New Roman" w:hAnsi="Arial" w:cs="Arial"/>
                <w:color w:val="000000"/>
                <w:lang w:eastAsia="en-GB"/>
              </w:rPr>
              <w:t>Governance Improvement Plan (Draft to July meeting, Final to November meeting)</w:t>
            </w:r>
          </w:p>
          <w:p w14:paraId="21ACD960" w14:textId="77777777" w:rsidR="002240CC" w:rsidRPr="002240CC" w:rsidRDefault="002240CC" w:rsidP="002240CC">
            <w:pPr>
              <w:spacing w:after="0" w:line="240" w:lineRule="auto"/>
              <w:rPr>
                <w:rFonts w:ascii="Arial" w:eastAsia="Times New Roman" w:hAnsi="Arial" w:cs="Arial"/>
                <w:color w:val="000000"/>
                <w:lang w:eastAsia="en-GB"/>
              </w:rPr>
            </w:pPr>
            <w:r w:rsidRPr="002240CC">
              <w:rPr>
                <w:rFonts w:ascii="Arial" w:eastAsia="Times New Roman" w:hAnsi="Arial" w:cs="Arial"/>
                <w:color w:val="000000"/>
                <w:lang w:eastAsia="en-GB"/>
              </w:rPr>
              <w:t xml:space="preserve">Treasury Management Strategy &amp; Policy Statement </w:t>
            </w:r>
          </w:p>
          <w:p w14:paraId="7F1BFB88" w14:textId="77777777" w:rsidR="002240CC" w:rsidRPr="002240CC" w:rsidRDefault="002240CC" w:rsidP="002240CC">
            <w:pPr>
              <w:spacing w:after="0" w:line="240" w:lineRule="auto"/>
              <w:rPr>
                <w:rFonts w:ascii="Arial" w:eastAsia="Times New Roman" w:hAnsi="Arial" w:cs="Arial"/>
                <w:color w:val="000000"/>
                <w:lang w:eastAsia="en-GB"/>
              </w:rPr>
            </w:pPr>
            <w:r w:rsidRPr="002240CC">
              <w:rPr>
                <w:rFonts w:ascii="Arial" w:eastAsia="Times New Roman" w:hAnsi="Arial" w:cs="Arial"/>
                <w:color w:val="000000"/>
                <w:lang w:eastAsia="en-GB"/>
              </w:rPr>
              <w:t xml:space="preserve">Mid-Year Treasury Management Report </w:t>
            </w:r>
          </w:p>
          <w:p w14:paraId="6F8D916E" w14:textId="77777777" w:rsidR="002240CC" w:rsidRPr="002240CC" w:rsidRDefault="002240CC" w:rsidP="002240CC">
            <w:pPr>
              <w:spacing w:after="0" w:line="240" w:lineRule="auto"/>
              <w:rPr>
                <w:rFonts w:ascii="Arial" w:eastAsia="Times New Roman" w:hAnsi="Arial" w:cs="Arial"/>
                <w:color w:val="000000"/>
                <w:lang w:eastAsia="en-GB"/>
              </w:rPr>
            </w:pPr>
            <w:r w:rsidRPr="002240CC">
              <w:rPr>
                <w:rFonts w:ascii="Arial" w:eastAsia="Times New Roman" w:hAnsi="Arial" w:cs="Arial"/>
                <w:color w:val="000000"/>
                <w:lang w:eastAsia="en-GB"/>
              </w:rPr>
              <w:t>Treasury Management Annual Report</w:t>
            </w:r>
          </w:p>
          <w:p w14:paraId="25112113" w14:textId="77777777" w:rsidR="002240CC" w:rsidRPr="002240CC" w:rsidRDefault="002240CC" w:rsidP="002240CC">
            <w:pPr>
              <w:spacing w:after="0" w:line="240" w:lineRule="auto"/>
              <w:rPr>
                <w:rFonts w:ascii="Arial" w:eastAsia="Times New Roman" w:hAnsi="Arial" w:cs="Arial"/>
                <w:color w:val="000000"/>
                <w:lang w:eastAsia="en-GB"/>
              </w:rPr>
            </w:pPr>
            <w:r w:rsidRPr="002240CC">
              <w:rPr>
                <w:rFonts w:ascii="Arial" w:eastAsia="Times New Roman" w:hAnsi="Arial" w:cs="Arial"/>
                <w:color w:val="000000"/>
                <w:lang w:eastAsia="en-GB"/>
              </w:rPr>
              <w:t xml:space="preserve">Information Governance Updates Report </w:t>
            </w:r>
          </w:p>
          <w:p w14:paraId="1D2E8FF9" w14:textId="77777777" w:rsidR="002240CC" w:rsidRPr="002240CC" w:rsidRDefault="002240CC" w:rsidP="002240CC">
            <w:pPr>
              <w:spacing w:after="0" w:line="240" w:lineRule="auto"/>
              <w:rPr>
                <w:rFonts w:ascii="Arial" w:eastAsia="Times New Roman" w:hAnsi="Arial" w:cs="Arial"/>
                <w:color w:val="000000"/>
                <w:lang w:eastAsia="en-GB"/>
              </w:rPr>
            </w:pPr>
            <w:r w:rsidRPr="002240CC">
              <w:rPr>
                <w:rFonts w:ascii="Arial" w:eastAsia="Times New Roman" w:hAnsi="Arial" w:cs="Arial"/>
                <w:color w:val="000000"/>
                <w:lang w:eastAsia="en-GB"/>
              </w:rPr>
              <w:t xml:space="preserve">Quarterly FRA / SYFR Corporate Risk Report </w:t>
            </w:r>
          </w:p>
          <w:p w14:paraId="1E561488" w14:textId="77777777" w:rsidR="002240CC" w:rsidRPr="002240CC" w:rsidRDefault="002240CC" w:rsidP="002240CC">
            <w:pPr>
              <w:spacing w:after="0" w:line="240" w:lineRule="auto"/>
              <w:rPr>
                <w:rFonts w:ascii="Arial" w:eastAsia="Times New Roman" w:hAnsi="Arial" w:cs="Arial"/>
                <w:color w:val="000000"/>
                <w:lang w:eastAsia="en-GB"/>
              </w:rPr>
            </w:pPr>
            <w:r w:rsidRPr="002240CC">
              <w:rPr>
                <w:rFonts w:ascii="Arial" w:eastAsia="Times New Roman" w:hAnsi="Arial" w:cs="Arial"/>
                <w:color w:val="000000"/>
                <w:lang w:eastAsia="en-GB"/>
              </w:rPr>
              <w:t xml:space="preserve">Compliments and Complaints Monitoring Report </w:t>
            </w:r>
          </w:p>
          <w:p w14:paraId="2209D2AC" w14:textId="77777777" w:rsidR="002240CC" w:rsidRPr="002240CC" w:rsidRDefault="002240CC" w:rsidP="002240CC">
            <w:pPr>
              <w:spacing w:after="0" w:line="240" w:lineRule="auto"/>
              <w:rPr>
                <w:rFonts w:ascii="Arial" w:eastAsia="Times New Roman" w:hAnsi="Arial" w:cs="Arial"/>
                <w:color w:val="000000"/>
                <w:lang w:eastAsia="en-GB"/>
              </w:rPr>
            </w:pPr>
          </w:p>
          <w:p w14:paraId="675E6D69" w14:textId="4F84504F" w:rsidR="002240CC" w:rsidRPr="002240CC" w:rsidRDefault="002240CC" w:rsidP="002240CC">
            <w:pPr>
              <w:spacing w:after="0" w:line="240" w:lineRule="auto"/>
              <w:rPr>
                <w:rFonts w:ascii="Arial" w:eastAsia="Times New Roman" w:hAnsi="Arial" w:cs="Arial"/>
                <w:color w:val="000000"/>
                <w:lang w:eastAsia="en-GB"/>
              </w:rPr>
            </w:pPr>
            <w:r w:rsidRPr="002240CC">
              <w:rPr>
                <w:rFonts w:ascii="Arial" w:eastAsia="Times New Roman" w:hAnsi="Arial" w:cs="Arial"/>
                <w:b/>
                <w:bCs/>
                <w:color w:val="000000"/>
                <w:lang w:eastAsia="en-GB"/>
              </w:rPr>
              <w:t>Accounts</w:t>
            </w:r>
            <w:r w:rsidRPr="002240CC">
              <w:rPr>
                <w:rFonts w:ascii="Arial" w:eastAsia="Times New Roman" w:hAnsi="Arial" w:cs="Arial"/>
                <w:color w:val="000000"/>
                <w:lang w:eastAsia="en-GB"/>
              </w:rPr>
              <w:t>:</w:t>
            </w:r>
          </w:p>
          <w:p w14:paraId="2C984457" w14:textId="77777777" w:rsidR="002240CC" w:rsidRPr="002240CC" w:rsidRDefault="002240CC" w:rsidP="002240CC">
            <w:pPr>
              <w:spacing w:after="0" w:line="240" w:lineRule="auto"/>
              <w:rPr>
                <w:rFonts w:ascii="Arial" w:eastAsia="Times New Roman" w:hAnsi="Arial" w:cs="Arial"/>
                <w:color w:val="000000"/>
                <w:lang w:eastAsia="en-GB"/>
              </w:rPr>
            </w:pPr>
            <w:r w:rsidRPr="002240CC">
              <w:rPr>
                <w:rFonts w:ascii="Arial" w:eastAsia="Times New Roman" w:hAnsi="Arial" w:cs="Arial"/>
                <w:color w:val="000000"/>
                <w:lang w:eastAsia="en-GB"/>
              </w:rPr>
              <w:t xml:space="preserve">Receive draft unaudited Statement of Accounts 2021/22 </w:t>
            </w:r>
          </w:p>
          <w:p w14:paraId="6882865C" w14:textId="77777777" w:rsidR="002240CC" w:rsidRPr="002240CC" w:rsidRDefault="002240CC" w:rsidP="002240CC">
            <w:pPr>
              <w:spacing w:after="0" w:line="240" w:lineRule="auto"/>
              <w:rPr>
                <w:rFonts w:ascii="Arial" w:eastAsia="Times New Roman" w:hAnsi="Arial" w:cs="Arial"/>
                <w:color w:val="000000"/>
                <w:lang w:eastAsia="en-GB"/>
              </w:rPr>
            </w:pPr>
            <w:r w:rsidRPr="002240CC">
              <w:rPr>
                <w:rFonts w:ascii="Arial" w:eastAsia="Times New Roman" w:hAnsi="Arial" w:cs="Arial"/>
                <w:color w:val="000000"/>
                <w:lang w:eastAsia="en-GB"/>
              </w:rPr>
              <w:t xml:space="preserve">Approve the audited Statement of Accounts 2020/21 </w:t>
            </w:r>
          </w:p>
          <w:p w14:paraId="2D1816B0" w14:textId="72695F92" w:rsidR="00D215A8" w:rsidRPr="007D1E27" w:rsidRDefault="002240CC" w:rsidP="002240CC">
            <w:pPr>
              <w:spacing w:after="0" w:line="240" w:lineRule="auto"/>
              <w:rPr>
                <w:rFonts w:ascii="Arial" w:eastAsia="Times New Roman" w:hAnsi="Arial" w:cs="Arial"/>
                <w:color w:val="000000"/>
                <w:lang w:eastAsia="en-GB"/>
              </w:rPr>
            </w:pPr>
            <w:r w:rsidRPr="002240CC">
              <w:rPr>
                <w:rFonts w:ascii="Arial" w:eastAsia="Times New Roman" w:hAnsi="Arial" w:cs="Arial"/>
                <w:color w:val="000000"/>
                <w:lang w:eastAsia="en-GB"/>
              </w:rPr>
              <w:t>Updated draft Statement of Accounts 2020/21 (Date of submission TBC)</w:t>
            </w:r>
          </w:p>
        </w:tc>
      </w:tr>
      <w:tr w:rsidR="001F3CA6" w:rsidRPr="0017659A" w14:paraId="39AECC65" w14:textId="77777777" w:rsidTr="008D4C2D">
        <w:trPr>
          <w:trHeight w:val="290"/>
        </w:trPr>
        <w:tc>
          <w:tcPr>
            <w:tcW w:w="1696" w:type="dxa"/>
            <w:shd w:val="clear" w:color="000000" w:fill="FFFFFF"/>
            <w:noWrap/>
            <w:hideMark/>
          </w:tcPr>
          <w:p w14:paraId="48CBED3B" w14:textId="77777777" w:rsidR="001F3CA6" w:rsidRDefault="001F3CA6" w:rsidP="001F3CA6">
            <w:pPr>
              <w:spacing w:after="0" w:line="240" w:lineRule="auto"/>
              <w:rPr>
                <w:rFonts w:ascii="Arial" w:eastAsia="Times New Roman" w:hAnsi="Arial" w:cs="Arial"/>
                <w:color w:val="000000"/>
                <w:lang w:eastAsia="en-GB"/>
              </w:rPr>
            </w:pPr>
            <w:r w:rsidRPr="0017659A">
              <w:rPr>
                <w:rFonts w:ascii="Arial" w:eastAsia="Times New Roman" w:hAnsi="Arial" w:cs="Arial"/>
                <w:color w:val="000000"/>
                <w:lang w:eastAsia="en-GB"/>
              </w:rPr>
              <w:lastRenderedPageBreak/>
              <w:t>Tyne and Wear</w:t>
            </w:r>
          </w:p>
          <w:p w14:paraId="5258D30A" w14:textId="77777777" w:rsidR="001F3CA6" w:rsidRDefault="001F3CA6" w:rsidP="001F3CA6">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156 members</w:t>
            </w:r>
          </w:p>
          <w:p w14:paraId="34A501F9" w14:textId="77777777" w:rsidR="001F3CA6" w:rsidRPr="0017659A" w:rsidRDefault="001F3CA6" w:rsidP="001F3CA6">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5 authorities</w:t>
            </w:r>
          </w:p>
        </w:tc>
        <w:tc>
          <w:tcPr>
            <w:tcW w:w="3544" w:type="dxa"/>
            <w:shd w:val="clear" w:color="000000" w:fill="FFFFFF"/>
          </w:tcPr>
          <w:p w14:paraId="3949710B" w14:textId="77777777" w:rsidR="001F3CA6" w:rsidRPr="008D4C2D" w:rsidRDefault="001F3CA6" w:rsidP="008D4C2D">
            <w:pPr>
              <w:pStyle w:val="ListParagraph"/>
              <w:numPr>
                <w:ilvl w:val="0"/>
                <w:numId w:val="46"/>
              </w:numPr>
              <w:tabs>
                <w:tab w:val="left" w:pos="1871"/>
              </w:tabs>
              <w:spacing w:after="0" w:line="240" w:lineRule="auto"/>
              <w:ind w:hanging="550"/>
              <w:rPr>
                <w:rFonts w:ascii="Arial" w:eastAsia="Times New Roman" w:hAnsi="Arial" w:cs="Arial"/>
                <w:color w:val="000000"/>
                <w:lang w:eastAsia="en-GB"/>
              </w:rPr>
            </w:pPr>
            <w:r w:rsidRPr="008D4C2D">
              <w:rPr>
                <w:rFonts w:ascii="Arial" w:eastAsia="Times New Roman" w:hAnsi="Arial" w:cs="Arial"/>
                <w:color w:val="000000"/>
                <w:lang w:eastAsia="en-GB"/>
              </w:rPr>
              <w:t>FRA</w:t>
            </w:r>
          </w:p>
          <w:p w14:paraId="518286B1" w14:textId="77777777" w:rsidR="001F3CA6" w:rsidRPr="008D4C2D" w:rsidRDefault="001F3CA6" w:rsidP="008D4C2D">
            <w:pPr>
              <w:pStyle w:val="ListParagraph"/>
              <w:numPr>
                <w:ilvl w:val="0"/>
                <w:numId w:val="46"/>
              </w:numPr>
              <w:tabs>
                <w:tab w:val="left" w:pos="1871"/>
              </w:tabs>
              <w:spacing w:after="0" w:line="240" w:lineRule="auto"/>
              <w:ind w:hanging="550"/>
              <w:rPr>
                <w:rFonts w:ascii="Arial" w:eastAsia="Times New Roman" w:hAnsi="Arial" w:cs="Arial"/>
                <w:color w:val="000000"/>
                <w:lang w:eastAsia="en-GB"/>
              </w:rPr>
            </w:pPr>
            <w:r w:rsidRPr="008D4C2D">
              <w:rPr>
                <w:rFonts w:ascii="Arial" w:eastAsia="Times New Roman" w:hAnsi="Arial" w:cs="Arial"/>
                <w:color w:val="000000"/>
                <w:lang w:eastAsia="en-GB"/>
              </w:rPr>
              <w:t>HR Committee</w:t>
            </w:r>
          </w:p>
          <w:p w14:paraId="17760A06" w14:textId="77777777" w:rsidR="001F3CA6" w:rsidRPr="008D4C2D" w:rsidRDefault="001F3CA6" w:rsidP="008D4C2D">
            <w:pPr>
              <w:pStyle w:val="ListParagraph"/>
              <w:numPr>
                <w:ilvl w:val="0"/>
                <w:numId w:val="46"/>
              </w:numPr>
              <w:tabs>
                <w:tab w:val="left" w:pos="1871"/>
              </w:tabs>
              <w:spacing w:after="0" w:line="240" w:lineRule="auto"/>
              <w:ind w:hanging="550"/>
              <w:rPr>
                <w:rFonts w:ascii="Arial" w:eastAsia="Times New Roman" w:hAnsi="Arial" w:cs="Arial"/>
                <w:color w:val="000000"/>
                <w:lang w:eastAsia="en-GB"/>
              </w:rPr>
            </w:pPr>
            <w:r w:rsidRPr="008D4C2D">
              <w:rPr>
                <w:rFonts w:ascii="Arial" w:eastAsia="Times New Roman" w:hAnsi="Arial" w:cs="Arial"/>
                <w:color w:val="000000"/>
                <w:lang w:eastAsia="en-GB"/>
              </w:rPr>
              <w:t>Policy and Performance Committee</w:t>
            </w:r>
          </w:p>
          <w:p w14:paraId="266B33DD" w14:textId="77777777" w:rsidR="001F3CA6" w:rsidRPr="008D4C2D" w:rsidRDefault="001F3CA6" w:rsidP="008D4C2D">
            <w:pPr>
              <w:pStyle w:val="ListParagraph"/>
              <w:numPr>
                <w:ilvl w:val="0"/>
                <w:numId w:val="46"/>
              </w:numPr>
              <w:tabs>
                <w:tab w:val="left" w:pos="1871"/>
              </w:tabs>
              <w:spacing w:after="0" w:line="240" w:lineRule="auto"/>
              <w:ind w:hanging="550"/>
              <w:rPr>
                <w:rFonts w:ascii="Arial" w:eastAsia="Times New Roman" w:hAnsi="Arial" w:cs="Arial"/>
                <w:color w:val="000000"/>
                <w:lang w:eastAsia="en-GB"/>
              </w:rPr>
            </w:pPr>
            <w:r w:rsidRPr="008D4C2D">
              <w:rPr>
                <w:rFonts w:ascii="Arial" w:eastAsia="Times New Roman" w:hAnsi="Arial" w:cs="Arial"/>
                <w:color w:val="000000"/>
                <w:lang w:eastAsia="en-GB"/>
              </w:rPr>
              <w:t>Governance committee</w:t>
            </w:r>
          </w:p>
          <w:p w14:paraId="79B17B26" w14:textId="77777777" w:rsidR="001F3CA6" w:rsidRPr="008D4C2D" w:rsidRDefault="001F3CA6" w:rsidP="008D4C2D">
            <w:pPr>
              <w:pStyle w:val="ListParagraph"/>
              <w:numPr>
                <w:ilvl w:val="0"/>
                <w:numId w:val="46"/>
              </w:numPr>
              <w:tabs>
                <w:tab w:val="left" w:pos="1871"/>
              </w:tabs>
              <w:spacing w:after="0" w:line="240" w:lineRule="auto"/>
              <w:ind w:hanging="550"/>
              <w:rPr>
                <w:rFonts w:ascii="Arial" w:eastAsia="Times New Roman" w:hAnsi="Arial" w:cs="Arial"/>
                <w:color w:val="000000"/>
                <w:lang w:eastAsia="en-GB"/>
              </w:rPr>
            </w:pPr>
            <w:r w:rsidRPr="008D4C2D">
              <w:rPr>
                <w:rFonts w:ascii="Arial" w:eastAsia="Times New Roman" w:hAnsi="Arial" w:cs="Arial"/>
                <w:color w:val="000000"/>
                <w:lang w:eastAsia="en-GB"/>
              </w:rPr>
              <w:t>Appointments committee</w:t>
            </w:r>
          </w:p>
          <w:p w14:paraId="28CE6727" w14:textId="77777777" w:rsidR="001F3CA6" w:rsidRPr="008D4C2D" w:rsidRDefault="001F3CA6" w:rsidP="008D4C2D">
            <w:pPr>
              <w:pStyle w:val="ListParagraph"/>
              <w:numPr>
                <w:ilvl w:val="0"/>
                <w:numId w:val="46"/>
              </w:numPr>
              <w:tabs>
                <w:tab w:val="left" w:pos="1871"/>
              </w:tabs>
              <w:spacing w:after="0" w:line="240" w:lineRule="auto"/>
              <w:ind w:hanging="550"/>
              <w:rPr>
                <w:rFonts w:ascii="Arial" w:eastAsia="Times New Roman" w:hAnsi="Arial" w:cs="Arial"/>
                <w:color w:val="000000"/>
                <w:lang w:eastAsia="en-GB"/>
              </w:rPr>
            </w:pPr>
            <w:r w:rsidRPr="008D4C2D">
              <w:rPr>
                <w:rFonts w:ascii="Arial" w:eastAsia="Times New Roman" w:hAnsi="Arial" w:cs="Arial"/>
                <w:color w:val="000000"/>
                <w:lang w:eastAsia="en-GB"/>
              </w:rPr>
              <w:t>Disciplinary appeals committee</w:t>
            </w:r>
          </w:p>
          <w:p w14:paraId="115810DF" w14:textId="77777777" w:rsidR="001F3CA6" w:rsidRPr="008D4C2D" w:rsidRDefault="001F3CA6" w:rsidP="008D4C2D">
            <w:pPr>
              <w:pStyle w:val="ListParagraph"/>
              <w:numPr>
                <w:ilvl w:val="0"/>
                <w:numId w:val="46"/>
              </w:numPr>
              <w:tabs>
                <w:tab w:val="left" w:pos="1871"/>
              </w:tabs>
              <w:spacing w:after="0" w:line="240" w:lineRule="auto"/>
              <w:ind w:hanging="550"/>
              <w:rPr>
                <w:rFonts w:ascii="Arial" w:eastAsia="Times New Roman" w:hAnsi="Arial" w:cs="Arial"/>
                <w:color w:val="000000"/>
                <w:lang w:eastAsia="en-GB"/>
              </w:rPr>
            </w:pPr>
            <w:r w:rsidRPr="008D4C2D">
              <w:rPr>
                <w:rFonts w:ascii="Arial" w:eastAsia="Times New Roman" w:hAnsi="Arial" w:cs="Arial"/>
                <w:color w:val="000000"/>
                <w:lang w:eastAsia="en-GB"/>
              </w:rPr>
              <w:lastRenderedPageBreak/>
              <w:t>Personnel appeals committee</w:t>
            </w:r>
          </w:p>
          <w:p w14:paraId="7A8BFC59" w14:textId="77777777" w:rsidR="001F3CA6" w:rsidRPr="008D4C2D" w:rsidRDefault="001F3CA6" w:rsidP="008D4C2D">
            <w:pPr>
              <w:pStyle w:val="ListParagraph"/>
              <w:numPr>
                <w:ilvl w:val="0"/>
                <w:numId w:val="46"/>
              </w:numPr>
              <w:tabs>
                <w:tab w:val="left" w:pos="1871"/>
              </w:tabs>
              <w:spacing w:after="0" w:line="240" w:lineRule="auto"/>
              <w:ind w:hanging="550"/>
              <w:rPr>
                <w:rFonts w:ascii="Arial" w:eastAsia="Times New Roman" w:hAnsi="Arial" w:cs="Arial"/>
                <w:color w:val="000000"/>
                <w:lang w:eastAsia="en-GB"/>
              </w:rPr>
            </w:pPr>
            <w:r w:rsidRPr="008D4C2D">
              <w:rPr>
                <w:rFonts w:ascii="Arial" w:eastAsia="Times New Roman" w:hAnsi="Arial" w:cs="Arial"/>
                <w:color w:val="000000"/>
                <w:lang w:eastAsia="en-GB"/>
              </w:rPr>
              <w:t>Emergency committee</w:t>
            </w:r>
          </w:p>
          <w:p w14:paraId="675CCB28" w14:textId="77777777" w:rsidR="001F3CA6" w:rsidRPr="008D4C2D" w:rsidRDefault="001F3CA6" w:rsidP="008D4C2D">
            <w:pPr>
              <w:pStyle w:val="ListParagraph"/>
              <w:numPr>
                <w:ilvl w:val="0"/>
                <w:numId w:val="46"/>
              </w:numPr>
              <w:tabs>
                <w:tab w:val="left" w:pos="1871"/>
              </w:tabs>
              <w:spacing w:after="0" w:line="240" w:lineRule="auto"/>
              <w:ind w:hanging="550"/>
              <w:rPr>
                <w:rFonts w:ascii="Arial" w:eastAsia="Times New Roman" w:hAnsi="Arial" w:cs="Arial"/>
                <w:color w:val="000000"/>
                <w:lang w:eastAsia="en-GB"/>
              </w:rPr>
            </w:pPr>
            <w:r w:rsidRPr="008D4C2D">
              <w:rPr>
                <w:rFonts w:ascii="Arial" w:eastAsia="Times New Roman" w:hAnsi="Arial" w:cs="Arial"/>
                <w:color w:val="000000"/>
                <w:lang w:eastAsia="en-GB"/>
              </w:rPr>
              <w:t>Pensions board</w:t>
            </w:r>
          </w:p>
        </w:tc>
        <w:tc>
          <w:tcPr>
            <w:tcW w:w="8794" w:type="dxa"/>
            <w:shd w:val="clear" w:color="000000" w:fill="FFFFFF"/>
          </w:tcPr>
          <w:p w14:paraId="6DEA9BDD" w14:textId="77777777" w:rsidR="001F3CA6" w:rsidRPr="00D729A0" w:rsidRDefault="001F3CA6" w:rsidP="001F3CA6">
            <w:pPr>
              <w:spacing w:after="0" w:line="240" w:lineRule="auto"/>
              <w:rPr>
                <w:rFonts w:ascii="Arial" w:eastAsia="Times New Roman" w:hAnsi="Arial" w:cs="Arial"/>
                <w:color w:val="000000"/>
                <w:lang w:eastAsia="en-GB"/>
              </w:rPr>
            </w:pPr>
            <w:r w:rsidRPr="00D729A0">
              <w:rPr>
                <w:rFonts w:ascii="Arial" w:eastAsia="Times New Roman" w:hAnsi="Arial" w:cs="Arial"/>
                <w:color w:val="000000"/>
                <w:lang w:eastAsia="en-GB"/>
              </w:rPr>
              <w:lastRenderedPageBreak/>
              <w:t>The Authority:</w:t>
            </w:r>
          </w:p>
          <w:p w14:paraId="5C6A616C" w14:textId="77777777" w:rsidR="001F3CA6" w:rsidRPr="00D729A0" w:rsidRDefault="001F3CA6" w:rsidP="001F3CA6">
            <w:pPr>
              <w:pStyle w:val="ListParagraph"/>
              <w:numPr>
                <w:ilvl w:val="0"/>
                <w:numId w:val="15"/>
              </w:numPr>
              <w:spacing w:after="0" w:line="240" w:lineRule="auto"/>
              <w:rPr>
                <w:rFonts w:ascii="Arial" w:eastAsia="Times New Roman" w:hAnsi="Arial" w:cs="Arial"/>
                <w:color w:val="000000"/>
                <w:lang w:eastAsia="en-GB"/>
              </w:rPr>
            </w:pPr>
            <w:r w:rsidRPr="00D729A0">
              <w:rPr>
                <w:rFonts w:ascii="Arial" w:eastAsia="Times New Roman" w:hAnsi="Arial" w:cs="Arial"/>
                <w:color w:val="000000"/>
                <w:lang w:eastAsia="en-GB"/>
              </w:rPr>
              <w:t>formulates policies and principal objectives</w:t>
            </w:r>
          </w:p>
          <w:p w14:paraId="78285B0D" w14:textId="77777777" w:rsidR="001F3CA6" w:rsidRPr="00D729A0" w:rsidRDefault="001F3CA6" w:rsidP="001F3CA6">
            <w:pPr>
              <w:pStyle w:val="ListParagraph"/>
              <w:numPr>
                <w:ilvl w:val="0"/>
                <w:numId w:val="15"/>
              </w:numPr>
              <w:spacing w:after="0" w:line="240" w:lineRule="auto"/>
              <w:rPr>
                <w:rFonts w:ascii="Arial" w:eastAsia="Times New Roman" w:hAnsi="Arial" w:cs="Arial"/>
                <w:color w:val="000000"/>
                <w:lang w:eastAsia="en-GB"/>
              </w:rPr>
            </w:pPr>
            <w:r w:rsidRPr="00D729A0">
              <w:rPr>
                <w:rFonts w:ascii="Arial" w:eastAsia="Times New Roman" w:hAnsi="Arial" w:cs="Arial"/>
                <w:color w:val="000000"/>
                <w:lang w:eastAsia="en-GB"/>
              </w:rPr>
              <w:t>approves the annual statement of internal control</w:t>
            </w:r>
          </w:p>
          <w:p w14:paraId="3F39F45D" w14:textId="77777777" w:rsidR="001F3CA6" w:rsidRPr="00D729A0" w:rsidRDefault="001F3CA6" w:rsidP="001F3CA6">
            <w:pPr>
              <w:pStyle w:val="ListParagraph"/>
              <w:numPr>
                <w:ilvl w:val="0"/>
                <w:numId w:val="15"/>
              </w:numPr>
              <w:spacing w:after="0" w:line="240" w:lineRule="auto"/>
              <w:rPr>
                <w:rFonts w:ascii="Arial" w:eastAsia="Times New Roman" w:hAnsi="Arial" w:cs="Arial"/>
                <w:color w:val="000000"/>
                <w:lang w:eastAsia="en-GB"/>
              </w:rPr>
            </w:pPr>
            <w:r w:rsidRPr="00D729A0">
              <w:rPr>
                <w:rFonts w:ascii="Arial" w:eastAsia="Times New Roman" w:hAnsi="Arial" w:cs="Arial"/>
                <w:color w:val="000000"/>
                <w:lang w:eastAsia="en-GB"/>
              </w:rPr>
              <w:t>makes, alters and revokes Standing Orders</w:t>
            </w:r>
          </w:p>
          <w:p w14:paraId="2D606A54" w14:textId="77777777" w:rsidR="001F3CA6" w:rsidRPr="00D729A0" w:rsidRDefault="001F3CA6" w:rsidP="001F3CA6">
            <w:pPr>
              <w:pStyle w:val="ListParagraph"/>
              <w:numPr>
                <w:ilvl w:val="0"/>
                <w:numId w:val="15"/>
              </w:numPr>
              <w:spacing w:after="0" w:line="240" w:lineRule="auto"/>
              <w:rPr>
                <w:rFonts w:ascii="Arial" w:eastAsia="Times New Roman" w:hAnsi="Arial" w:cs="Arial"/>
                <w:color w:val="000000"/>
                <w:lang w:eastAsia="en-GB"/>
              </w:rPr>
            </w:pPr>
            <w:r w:rsidRPr="00D729A0">
              <w:rPr>
                <w:rFonts w:ascii="Arial" w:eastAsia="Times New Roman" w:hAnsi="Arial" w:cs="Arial"/>
                <w:color w:val="000000"/>
                <w:lang w:eastAsia="en-GB"/>
              </w:rPr>
              <w:t>determines the precept to be made</w:t>
            </w:r>
          </w:p>
          <w:p w14:paraId="66DBEA7C" w14:textId="77777777" w:rsidR="001F3CA6" w:rsidRPr="00D729A0" w:rsidRDefault="001F3CA6" w:rsidP="001F3CA6">
            <w:pPr>
              <w:pStyle w:val="ListParagraph"/>
              <w:numPr>
                <w:ilvl w:val="0"/>
                <w:numId w:val="15"/>
              </w:numPr>
              <w:spacing w:after="0" w:line="240" w:lineRule="auto"/>
              <w:rPr>
                <w:rFonts w:ascii="Arial" w:eastAsia="Times New Roman" w:hAnsi="Arial" w:cs="Arial"/>
                <w:color w:val="000000"/>
                <w:lang w:eastAsia="en-GB"/>
              </w:rPr>
            </w:pPr>
            <w:r w:rsidRPr="00D729A0">
              <w:rPr>
                <w:rFonts w:ascii="Arial" w:eastAsia="Times New Roman" w:hAnsi="Arial" w:cs="Arial"/>
                <w:color w:val="000000"/>
                <w:lang w:eastAsia="en-GB"/>
              </w:rPr>
              <w:t>arranges the audit of accounts</w:t>
            </w:r>
          </w:p>
          <w:p w14:paraId="1DBF8C50" w14:textId="77777777" w:rsidR="001F3CA6" w:rsidRPr="00D729A0" w:rsidRDefault="001F3CA6" w:rsidP="001F3CA6">
            <w:pPr>
              <w:pStyle w:val="ListParagraph"/>
              <w:numPr>
                <w:ilvl w:val="0"/>
                <w:numId w:val="15"/>
              </w:numPr>
              <w:spacing w:after="0" w:line="240" w:lineRule="auto"/>
              <w:rPr>
                <w:rFonts w:ascii="Arial" w:eastAsia="Times New Roman" w:hAnsi="Arial" w:cs="Arial"/>
                <w:color w:val="000000"/>
                <w:lang w:eastAsia="en-GB"/>
              </w:rPr>
            </w:pPr>
            <w:r w:rsidRPr="00D729A0">
              <w:rPr>
                <w:rFonts w:ascii="Arial" w:eastAsia="Times New Roman" w:hAnsi="Arial" w:cs="Arial"/>
                <w:color w:val="000000"/>
                <w:lang w:eastAsia="en-GB"/>
              </w:rPr>
              <w:t>prioritises capital schemes</w:t>
            </w:r>
          </w:p>
          <w:p w14:paraId="587696CD" w14:textId="77777777" w:rsidR="001F3CA6" w:rsidRPr="00D729A0" w:rsidRDefault="001F3CA6" w:rsidP="001F3CA6">
            <w:pPr>
              <w:pStyle w:val="ListParagraph"/>
              <w:numPr>
                <w:ilvl w:val="0"/>
                <w:numId w:val="15"/>
              </w:numPr>
              <w:spacing w:after="0" w:line="240" w:lineRule="auto"/>
              <w:rPr>
                <w:rFonts w:ascii="Arial" w:eastAsia="Times New Roman" w:hAnsi="Arial" w:cs="Arial"/>
                <w:color w:val="000000"/>
                <w:lang w:eastAsia="en-GB"/>
              </w:rPr>
            </w:pPr>
            <w:r w:rsidRPr="00D729A0">
              <w:rPr>
                <w:rFonts w:ascii="Arial" w:eastAsia="Times New Roman" w:hAnsi="Arial" w:cs="Arial"/>
                <w:color w:val="000000"/>
                <w:lang w:eastAsia="en-GB"/>
              </w:rPr>
              <w:t>determines members’ allowances</w:t>
            </w:r>
          </w:p>
          <w:p w14:paraId="58842A16" w14:textId="77777777" w:rsidR="001F3CA6" w:rsidRPr="00D729A0" w:rsidRDefault="001F3CA6" w:rsidP="001F3CA6">
            <w:pPr>
              <w:pStyle w:val="ListParagraph"/>
              <w:numPr>
                <w:ilvl w:val="0"/>
                <w:numId w:val="15"/>
              </w:numPr>
              <w:spacing w:after="0" w:line="240" w:lineRule="auto"/>
              <w:rPr>
                <w:rFonts w:ascii="Arial" w:eastAsia="Times New Roman" w:hAnsi="Arial" w:cs="Arial"/>
                <w:color w:val="000000"/>
                <w:lang w:eastAsia="en-GB"/>
              </w:rPr>
            </w:pPr>
            <w:r w:rsidRPr="00D729A0">
              <w:rPr>
                <w:rFonts w:ascii="Arial" w:eastAsia="Times New Roman" w:hAnsi="Arial" w:cs="Arial"/>
                <w:color w:val="000000"/>
                <w:lang w:eastAsia="en-GB"/>
              </w:rPr>
              <w:lastRenderedPageBreak/>
              <w:t>acquires land and buildings</w:t>
            </w:r>
          </w:p>
          <w:p w14:paraId="614F723F" w14:textId="77777777" w:rsidR="001F3CA6" w:rsidRPr="00D729A0" w:rsidRDefault="001F3CA6" w:rsidP="001F3CA6">
            <w:pPr>
              <w:spacing w:after="0" w:line="240" w:lineRule="auto"/>
              <w:rPr>
                <w:rFonts w:ascii="Arial" w:hAnsi="Arial" w:cs="Arial"/>
                <w:color w:val="212529"/>
                <w:shd w:val="clear" w:color="auto" w:fill="FFFFFF"/>
              </w:rPr>
            </w:pPr>
          </w:p>
          <w:p w14:paraId="3FDEB613" w14:textId="77777777" w:rsidR="001F3CA6" w:rsidRPr="00D729A0" w:rsidRDefault="001F3CA6" w:rsidP="001F3CA6">
            <w:pPr>
              <w:spacing w:after="0" w:line="240" w:lineRule="auto"/>
              <w:rPr>
                <w:rFonts w:ascii="Arial" w:hAnsi="Arial" w:cs="Arial"/>
                <w:color w:val="212529"/>
                <w:shd w:val="clear" w:color="auto" w:fill="FFFFFF"/>
              </w:rPr>
            </w:pPr>
            <w:r w:rsidRPr="00D729A0">
              <w:rPr>
                <w:rFonts w:ascii="Arial" w:hAnsi="Arial" w:cs="Arial"/>
                <w:color w:val="212529"/>
                <w:shd w:val="clear" w:color="auto" w:fill="FFFFFF"/>
              </w:rPr>
              <w:t>Governance Committee - seeks to promote and maintain high standards of conduct by members of the Fire Authority and to assist members to observe the Code of Conduct.</w:t>
            </w:r>
          </w:p>
          <w:p w14:paraId="5DFBD2EA" w14:textId="77777777" w:rsidR="001F3CA6" w:rsidRPr="00D729A0" w:rsidRDefault="001F3CA6" w:rsidP="001F3CA6">
            <w:pPr>
              <w:spacing w:after="0" w:line="240" w:lineRule="auto"/>
              <w:rPr>
                <w:rFonts w:ascii="Arial" w:hAnsi="Arial" w:cs="Arial"/>
                <w:color w:val="212529"/>
                <w:shd w:val="clear" w:color="auto" w:fill="FFFFFF"/>
              </w:rPr>
            </w:pPr>
          </w:p>
          <w:p w14:paraId="20D736F2" w14:textId="77777777" w:rsidR="001F3CA6" w:rsidRPr="006A43C0" w:rsidRDefault="001F3CA6" w:rsidP="001F3CA6">
            <w:pPr>
              <w:spacing w:after="0" w:line="240" w:lineRule="auto"/>
              <w:rPr>
                <w:rFonts w:ascii="Arial" w:eastAsia="Times New Roman" w:hAnsi="Arial" w:cs="Arial"/>
                <w:lang w:eastAsia="en-GB"/>
              </w:rPr>
            </w:pPr>
            <w:r w:rsidRPr="00D729A0">
              <w:rPr>
                <w:rFonts w:ascii="Arial" w:eastAsia="Times New Roman" w:hAnsi="Arial" w:cs="Arial"/>
                <w:color w:val="000000"/>
                <w:shd w:val="clear" w:color="auto" w:fill="FFFFFF"/>
                <w:lang w:eastAsia="en-GB"/>
              </w:rPr>
              <w:t>Policy and Performance Committee</w:t>
            </w:r>
          </w:p>
          <w:p w14:paraId="7B63B6E1" w14:textId="77777777" w:rsidR="001F3CA6" w:rsidRPr="006A43C0" w:rsidRDefault="001F3CA6" w:rsidP="001F3CA6">
            <w:pPr>
              <w:spacing w:after="100" w:afterAutospacing="1" w:line="240" w:lineRule="auto"/>
              <w:rPr>
                <w:rFonts w:ascii="Arial" w:eastAsia="Times New Roman" w:hAnsi="Arial" w:cs="Arial"/>
                <w:color w:val="000000"/>
                <w:lang w:eastAsia="en-GB"/>
              </w:rPr>
            </w:pPr>
            <w:r w:rsidRPr="006A43C0">
              <w:rPr>
                <w:rFonts w:ascii="Arial" w:eastAsia="Times New Roman" w:hAnsi="Arial" w:cs="Arial"/>
                <w:color w:val="000000"/>
                <w:lang w:eastAsia="en-GB"/>
              </w:rPr>
              <w:t>To consider and review all aspects of performance of the Authority in the provision of its services, in particular to:</w:t>
            </w:r>
          </w:p>
          <w:p w14:paraId="3B6BD531" w14:textId="77777777" w:rsidR="001F3CA6" w:rsidRPr="006A43C0" w:rsidRDefault="001F3CA6" w:rsidP="001F3CA6">
            <w:pPr>
              <w:numPr>
                <w:ilvl w:val="0"/>
                <w:numId w:val="16"/>
              </w:numPr>
              <w:spacing w:before="100" w:beforeAutospacing="1" w:after="100" w:afterAutospacing="1" w:line="240" w:lineRule="auto"/>
              <w:rPr>
                <w:rFonts w:ascii="Arial" w:eastAsia="Times New Roman" w:hAnsi="Arial" w:cs="Arial"/>
                <w:color w:val="000000"/>
                <w:lang w:eastAsia="en-GB"/>
              </w:rPr>
            </w:pPr>
            <w:r w:rsidRPr="006A43C0">
              <w:rPr>
                <w:rFonts w:ascii="Arial" w:eastAsia="Times New Roman" w:hAnsi="Arial" w:cs="Arial"/>
                <w:color w:val="000000"/>
                <w:lang w:eastAsia="en-GB"/>
              </w:rPr>
              <w:t>scrutinise performance management information and reports with specific references to best value performance indicators</w:t>
            </w:r>
          </w:p>
          <w:p w14:paraId="32DE9198" w14:textId="77777777" w:rsidR="001F3CA6" w:rsidRPr="006A43C0" w:rsidRDefault="001F3CA6" w:rsidP="001F3CA6">
            <w:pPr>
              <w:numPr>
                <w:ilvl w:val="0"/>
                <w:numId w:val="16"/>
              </w:numPr>
              <w:spacing w:before="100" w:beforeAutospacing="1" w:after="100" w:afterAutospacing="1" w:line="240" w:lineRule="auto"/>
              <w:rPr>
                <w:rFonts w:ascii="Arial" w:eastAsia="Times New Roman" w:hAnsi="Arial" w:cs="Arial"/>
                <w:color w:val="000000"/>
                <w:lang w:eastAsia="en-GB"/>
              </w:rPr>
            </w:pPr>
            <w:r w:rsidRPr="006A43C0">
              <w:rPr>
                <w:rFonts w:ascii="Arial" w:eastAsia="Times New Roman" w:hAnsi="Arial" w:cs="Arial"/>
                <w:color w:val="000000"/>
                <w:lang w:eastAsia="en-GB"/>
              </w:rPr>
              <w:t>review progress of the Authority in relation to the implementation of the Strategic Plan or Integrated Risk Management Plan</w:t>
            </w:r>
          </w:p>
          <w:p w14:paraId="1F843110" w14:textId="77777777" w:rsidR="001F3CA6" w:rsidRPr="006A43C0" w:rsidRDefault="001F3CA6" w:rsidP="001F3CA6">
            <w:pPr>
              <w:numPr>
                <w:ilvl w:val="0"/>
                <w:numId w:val="16"/>
              </w:numPr>
              <w:spacing w:before="100" w:beforeAutospacing="1" w:after="100" w:afterAutospacing="1" w:line="240" w:lineRule="auto"/>
              <w:rPr>
                <w:rFonts w:ascii="Arial" w:eastAsia="Times New Roman" w:hAnsi="Arial" w:cs="Arial"/>
                <w:color w:val="000000"/>
                <w:lang w:eastAsia="en-GB"/>
              </w:rPr>
            </w:pPr>
            <w:r w:rsidRPr="006A43C0">
              <w:rPr>
                <w:rFonts w:ascii="Arial" w:eastAsia="Times New Roman" w:hAnsi="Arial" w:cs="Arial"/>
                <w:color w:val="000000"/>
                <w:lang w:eastAsia="en-GB"/>
              </w:rPr>
              <w:t>consider and make recommendations to the Authority on policy and strategies</w:t>
            </w:r>
          </w:p>
          <w:p w14:paraId="2D5AF92C" w14:textId="77777777" w:rsidR="001F3CA6" w:rsidRPr="006A43C0" w:rsidRDefault="001F3CA6" w:rsidP="001F3CA6">
            <w:pPr>
              <w:numPr>
                <w:ilvl w:val="0"/>
                <w:numId w:val="16"/>
              </w:numPr>
              <w:spacing w:before="100" w:beforeAutospacing="1" w:after="100" w:afterAutospacing="1" w:line="240" w:lineRule="auto"/>
              <w:rPr>
                <w:rFonts w:ascii="Arial" w:eastAsia="Times New Roman" w:hAnsi="Arial" w:cs="Arial"/>
                <w:color w:val="000000"/>
                <w:lang w:eastAsia="en-GB"/>
              </w:rPr>
            </w:pPr>
            <w:r w:rsidRPr="006A43C0">
              <w:rPr>
                <w:rFonts w:ascii="Arial" w:eastAsia="Times New Roman" w:hAnsi="Arial" w:cs="Arial"/>
                <w:color w:val="000000"/>
                <w:lang w:eastAsia="en-GB"/>
              </w:rPr>
              <w:t>consider and make recommendations to the Authority on best value review programmes</w:t>
            </w:r>
          </w:p>
          <w:p w14:paraId="1615D5F8" w14:textId="77777777" w:rsidR="001F3CA6" w:rsidRPr="006A43C0" w:rsidRDefault="001F3CA6" w:rsidP="001F3CA6">
            <w:pPr>
              <w:numPr>
                <w:ilvl w:val="0"/>
                <w:numId w:val="16"/>
              </w:numPr>
              <w:spacing w:before="100" w:beforeAutospacing="1" w:after="100" w:afterAutospacing="1" w:line="240" w:lineRule="auto"/>
              <w:rPr>
                <w:rFonts w:ascii="Arial" w:eastAsia="Times New Roman" w:hAnsi="Arial" w:cs="Arial"/>
                <w:color w:val="000000"/>
                <w:lang w:eastAsia="en-GB"/>
              </w:rPr>
            </w:pPr>
            <w:r w:rsidRPr="006A43C0">
              <w:rPr>
                <w:rFonts w:ascii="Arial" w:eastAsia="Times New Roman" w:hAnsi="Arial" w:cs="Arial"/>
                <w:color w:val="000000"/>
                <w:lang w:eastAsia="en-GB"/>
              </w:rPr>
              <w:t>scrutinise reports and make recommendations based on their content</w:t>
            </w:r>
          </w:p>
          <w:p w14:paraId="5EBE3B6C" w14:textId="77777777" w:rsidR="001F3CA6" w:rsidRPr="006A43C0" w:rsidRDefault="001F3CA6" w:rsidP="001F3CA6">
            <w:pPr>
              <w:numPr>
                <w:ilvl w:val="0"/>
                <w:numId w:val="16"/>
              </w:numPr>
              <w:spacing w:before="100" w:beforeAutospacing="1" w:after="100" w:afterAutospacing="1" w:line="240" w:lineRule="auto"/>
              <w:rPr>
                <w:rFonts w:ascii="Arial" w:eastAsia="Times New Roman" w:hAnsi="Arial" w:cs="Arial"/>
                <w:color w:val="000000"/>
                <w:lang w:eastAsia="en-GB"/>
              </w:rPr>
            </w:pPr>
            <w:r w:rsidRPr="006A43C0">
              <w:rPr>
                <w:rFonts w:ascii="Arial" w:eastAsia="Times New Roman" w:hAnsi="Arial" w:cs="Arial"/>
                <w:color w:val="000000"/>
                <w:lang w:eastAsia="en-GB"/>
              </w:rPr>
              <w:t>monitor the implementation of action plans arising from reviews</w:t>
            </w:r>
          </w:p>
          <w:p w14:paraId="42FA7E25" w14:textId="77777777" w:rsidR="001F3CA6" w:rsidRPr="006A43C0" w:rsidRDefault="001F3CA6" w:rsidP="001F3CA6">
            <w:pPr>
              <w:numPr>
                <w:ilvl w:val="0"/>
                <w:numId w:val="16"/>
              </w:numPr>
              <w:spacing w:before="100" w:beforeAutospacing="1" w:after="100" w:afterAutospacing="1" w:line="240" w:lineRule="auto"/>
              <w:rPr>
                <w:rFonts w:ascii="Arial" w:eastAsia="Times New Roman" w:hAnsi="Arial" w:cs="Arial"/>
                <w:color w:val="000000"/>
                <w:lang w:eastAsia="en-GB"/>
              </w:rPr>
            </w:pPr>
            <w:r w:rsidRPr="006A43C0">
              <w:rPr>
                <w:rFonts w:ascii="Arial" w:eastAsia="Times New Roman" w:hAnsi="Arial" w:cs="Arial"/>
                <w:color w:val="000000"/>
                <w:lang w:eastAsia="en-GB"/>
              </w:rPr>
              <w:t>review the Authority’s role and work within the Regional Management Board</w:t>
            </w:r>
          </w:p>
          <w:p w14:paraId="1EC6181A" w14:textId="77777777" w:rsidR="001F3CA6" w:rsidRPr="006A43C0" w:rsidRDefault="001F3CA6" w:rsidP="001F3CA6">
            <w:pPr>
              <w:numPr>
                <w:ilvl w:val="0"/>
                <w:numId w:val="16"/>
              </w:numPr>
              <w:spacing w:before="100" w:beforeAutospacing="1" w:after="100" w:afterAutospacing="1" w:line="240" w:lineRule="auto"/>
              <w:rPr>
                <w:rFonts w:ascii="Arial" w:eastAsia="Times New Roman" w:hAnsi="Arial" w:cs="Arial"/>
                <w:color w:val="000000"/>
                <w:lang w:eastAsia="en-GB"/>
              </w:rPr>
            </w:pPr>
            <w:r w:rsidRPr="006A43C0">
              <w:rPr>
                <w:rFonts w:ascii="Arial" w:eastAsia="Times New Roman" w:hAnsi="Arial" w:cs="Arial"/>
                <w:color w:val="000000"/>
                <w:lang w:eastAsia="en-GB"/>
              </w:rPr>
              <w:t>consider budgetary matters in detail and make recommendations to the Authority</w:t>
            </w:r>
          </w:p>
          <w:p w14:paraId="30975BF0" w14:textId="77777777" w:rsidR="001F3CA6" w:rsidRPr="00D729A0" w:rsidRDefault="001F3CA6" w:rsidP="001F3CA6">
            <w:pPr>
              <w:spacing w:after="0" w:line="240" w:lineRule="auto"/>
              <w:rPr>
                <w:rFonts w:ascii="Arial" w:eastAsia="Times New Roman" w:hAnsi="Arial" w:cs="Arial"/>
                <w:color w:val="000000"/>
                <w:lang w:eastAsia="en-GB"/>
              </w:rPr>
            </w:pPr>
          </w:p>
        </w:tc>
      </w:tr>
      <w:tr w:rsidR="001F3CA6" w:rsidRPr="0017659A" w14:paraId="79748363" w14:textId="77777777" w:rsidTr="008D4C2D">
        <w:trPr>
          <w:trHeight w:val="290"/>
        </w:trPr>
        <w:tc>
          <w:tcPr>
            <w:tcW w:w="1696" w:type="dxa"/>
            <w:shd w:val="clear" w:color="000000" w:fill="FFFFFF"/>
            <w:noWrap/>
            <w:hideMark/>
          </w:tcPr>
          <w:p w14:paraId="27527E4C" w14:textId="77777777" w:rsidR="001F3CA6" w:rsidRDefault="001F3CA6" w:rsidP="001F3CA6">
            <w:pPr>
              <w:spacing w:after="0" w:line="240" w:lineRule="auto"/>
              <w:rPr>
                <w:rFonts w:ascii="Arial" w:eastAsia="Times New Roman" w:hAnsi="Arial" w:cs="Arial"/>
                <w:color w:val="000000"/>
                <w:lang w:eastAsia="en-GB"/>
              </w:rPr>
            </w:pPr>
            <w:r w:rsidRPr="0017659A">
              <w:rPr>
                <w:rFonts w:ascii="Arial" w:eastAsia="Times New Roman" w:hAnsi="Arial" w:cs="Arial"/>
                <w:color w:val="000000"/>
                <w:lang w:eastAsia="en-GB"/>
              </w:rPr>
              <w:lastRenderedPageBreak/>
              <w:t>West Midlands</w:t>
            </w:r>
          </w:p>
          <w:p w14:paraId="22C3ECF9" w14:textId="77777777" w:rsidR="001F3CA6" w:rsidRDefault="001F3CA6" w:rsidP="001F3CA6">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15 members</w:t>
            </w:r>
          </w:p>
          <w:p w14:paraId="5166CB3F" w14:textId="77777777" w:rsidR="001F3CA6" w:rsidRDefault="001F3CA6" w:rsidP="001F3CA6">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7 authorities</w:t>
            </w:r>
          </w:p>
          <w:p w14:paraId="6F9011F7" w14:textId="77777777" w:rsidR="001F3CA6" w:rsidRPr="0017659A" w:rsidRDefault="001F3CA6" w:rsidP="001F3CA6">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PCC sits on the authority</w:t>
            </w:r>
          </w:p>
        </w:tc>
        <w:tc>
          <w:tcPr>
            <w:tcW w:w="3544" w:type="dxa"/>
            <w:shd w:val="clear" w:color="000000" w:fill="FFFFFF"/>
          </w:tcPr>
          <w:p w14:paraId="050E2805" w14:textId="77777777" w:rsidR="001F3CA6" w:rsidRPr="008D4C2D" w:rsidRDefault="001F3CA6" w:rsidP="008D4C2D">
            <w:pPr>
              <w:pStyle w:val="ListParagraph"/>
              <w:numPr>
                <w:ilvl w:val="0"/>
                <w:numId w:val="46"/>
              </w:numPr>
              <w:tabs>
                <w:tab w:val="left" w:pos="1871"/>
              </w:tabs>
              <w:spacing w:after="0" w:line="240" w:lineRule="auto"/>
              <w:ind w:hanging="550"/>
              <w:rPr>
                <w:rFonts w:ascii="Arial" w:eastAsia="Times New Roman" w:hAnsi="Arial" w:cs="Arial"/>
                <w:color w:val="000000"/>
                <w:lang w:eastAsia="en-GB"/>
              </w:rPr>
            </w:pPr>
            <w:r w:rsidRPr="008D4C2D">
              <w:rPr>
                <w:rFonts w:ascii="Arial" w:eastAsia="Times New Roman" w:hAnsi="Arial" w:cs="Arial"/>
                <w:color w:val="000000"/>
                <w:lang w:eastAsia="en-GB"/>
              </w:rPr>
              <w:t>Appointments, Standards and Appeals Committee</w:t>
            </w:r>
          </w:p>
          <w:p w14:paraId="0B2201E4" w14:textId="77777777" w:rsidR="001F3CA6" w:rsidRPr="008D4C2D" w:rsidRDefault="001F3CA6" w:rsidP="008D4C2D">
            <w:pPr>
              <w:pStyle w:val="ListParagraph"/>
              <w:numPr>
                <w:ilvl w:val="0"/>
                <w:numId w:val="46"/>
              </w:numPr>
              <w:tabs>
                <w:tab w:val="left" w:pos="1871"/>
              </w:tabs>
              <w:spacing w:after="0" w:line="240" w:lineRule="auto"/>
              <w:ind w:hanging="550"/>
              <w:rPr>
                <w:rFonts w:ascii="Arial" w:eastAsia="Times New Roman" w:hAnsi="Arial" w:cs="Arial"/>
                <w:color w:val="000000"/>
                <w:lang w:eastAsia="en-GB"/>
              </w:rPr>
            </w:pPr>
            <w:r w:rsidRPr="008D4C2D">
              <w:rPr>
                <w:rFonts w:ascii="Arial" w:eastAsia="Times New Roman" w:hAnsi="Arial" w:cs="Arial"/>
                <w:color w:val="000000"/>
                <w:lang w:eastAsia="en-GB"/>
              </w:rPr>
              <w:t>Audit and Risk Committee</w:t>
            </w:r>
          </w:p>
          <w:p w14:paraId="32AF328A" w14:textId="77777777" w:rsidR="001F3CA6" w:rsidRPr="008D4C2D" w:rsidRDefault="001F3CA6" w:rsidP="008D4C2D">
            <w:pPr>
              <w:pStyle w:val="ListParagraph"/>
              <w:numPr>
                <w:ilvl w:val="0"/>
                <w:numId w:val="46"/>
              </w:numPr>
              <w:tabs>
                <w:tab w:val="left" w:pos="1871"/>
              </w:tabs>
              <w:spacing w:after="0" w:line="240" w:lineRule="auto"/>
              <w:ind w:hanging="550"/>
              <w:rPr>
                <w:rFonts w:ascii="Arial" w:eastAsia="Times New Roman" w:hAnsi="Arial" w:cs="Arial"/>
                <w:color w:val="000000"/>
                <w:lang w:eastAsia="en-GB"/>
              </w:rPr>
            </w:pPr>
            <w:r w:rsidRPr="008D4C2D">
              <w:rPr>
                <w:rFonts w:ascii="Arial" w:eastAsia="Times New Roman" w:hAnsi="Arial" w:cs="Arial"/>
                <w:color w:val="000000"/>
                <w:lang w:eastAsia="en-GB"/>
              </w:rPr>
              <w:t>Pension Board</w:t>
            </w:r>
          </w:p>
          <w:p w14:paraId="0632A025" w14:textId="77777777" w:rsidR="001F3CA6" w:rsidRPr="008D4C2D" w:rsidRDefault="001F3CA6" w:rsidP="008D4C2D">
            <w:pPr>
              <w:pStyle w:val="ListParagraph"/>
              <w:numPr>
                <w:ilvl w:val="0"/>
                <w:numId w:val="46"/>
              </w:numPr>
              <w:tabs>
                <w:tab w:val="left" w:pos="1871"/>
              </w:tabs>
              <w:spacing w:after="0" w:line="240" w:lineRule="auto"/>
              <w:ind w:hanging="550"/>
              <w:rPr>
                <w:rFonts w:ascii="Arial" w:eastAsia="Times New Roman" w:hAnsi="Arial" w:cs="Arial"/>
                <w:color w:val="000000"/>
                <w:lang w:eastAsia="en-GB"/>
              </w:rPr>
            </w:pPr>
            <w:r w:rsidRPr="008D4C2D">
              <w:rPr>
                <w:rFonts w:ascii="Arial" w:eastAsia="Times New Roman" w:hAnsi="Arial" w:cs="Arial"/>
                <w:color w:val="000000"/>
                <w:lang w:eastAsia="en-GB"/>
              </w:rPr>
              <w:t>Collaboration and Transformation Committee</w:t>
            </w:r>
          </w:p>
          <w:p w14:paraId="5F364DE8" w14:textId="77777777" w:rsidR="001F3CA6" w:rsidRPr="008D4C2D" w:rsidRDefault="001F3CA6" w:rsidP="008D4C2D">
            <w:pPr>
              <w:pStyle w:val="ListParagraph"/>
              <w:numPr>
                <w:ilvl w:val="0"/>
                <w:numId w:val="46"/>
              </w:numPr>
              <w:tabs>
                <w:tab w:val="left" w:pos="1871"/>
              </w:tabs>
              <w:spacing w:after="0" w:line="240" w:lineRule="auto"/>
              <w:ind w:hanging="550"/>
              <w:rPr>
                <w:rFonts w:ascii="Arial" w:eastAsia="Times New Roman" w:hAnsi="Arial" w:cs="Arial"/>
                <w:color w:val="000000"/>
                <w:lang w:eastAsia="en-GB"/>
              </w:rPr>
            </w:pPr>
            <w:r w:rsidRPr="008D4C2D">
              <w:rPr>
                <w:rFonts w:ascii="Arial" w:eastAsia="Times New Roman" w:hAnsi="Arial" w:cs="Arial"/>
                <w:color w:val="000000"/>
                <w:lang w:eastAsia="en-GB"/>
              </w:rPr>
              <w:t>West Midlands Fire and Rescue Authority</w:t>
            </w:r>
          </w:p>
          <w:p w14:paraId="4157AC66" w14:textId="77777777" w:rsidR="001F3CA6" w:rsidRPr="008D4C2D" w:rsidRDefault="001F3CA6" w:rsidP="008D4C2D">
            <w:pPr>
              <w:pStyle w:val="ListParagraph"/>
              <w:numPr>
                <w:ilvl w:val="0"/>
                <w:numId w:val="46"/>
              </w:numPr>
              <w:tabs>
                <w:tab w:val="left" w:pos="1871"/>
              </w:tabs>
              <w:spacing w:after="0" w:line="240" w:lineRule="auto"/>
              <w:ind w:hanging="550"/>
              <w:rPr>
                <w:rFonts w:ascii="Arial" w:eastAsia="Times New Roman" w:hAnsi="Arial" w:cs="Arial"/>
                <w:color w:val="000000"/>
                <w:lang w:eastAsia="en-GB"/>
              </w:rPr>
            </w:pPr>
            <w:r w:rsidRPr="008D4C2D">
              <w:rPr>
                <w:rFonts w:ascii="Arial" w:eastAsia="Times New Roman" w:hAnsi="Arial" w:cs="Arial"/>
                <w:color w:val="000000"/>
                <w:lang w:eastAsia="en-GB"/>
              </w:rPr>
              <w:lastRenderedPageBreak/>
              <w:t>Governance and Transformation Committee</w:t>
            </w:r>
          </w:p>
          <w:p w14:paraId="5B7DAD34" w14:textId="77777777" w:rsidR="001F3CA6" w:rsidRPr="008D4C2D" w:rsidRDefault="001F3CA6" w:rsidP="008D4C2D">
            <w:pPr>
              <w:pStyle w:val="ListParagraph"/>
              <w:numPr>
                <w:ilvl w:val="0"/>
                <w:numId w:val="46"/>
              </w:numPr>
              <w:tabs>
                <w:tab w:val="left" w:pos="1871"/>
              </w:tabs>
              <w:spacing w:after="0" w:line="240" w:lineRule="auto"/>
              <w:ind w:hanging="550"/>
              <w:rPr>
                <w:rFonts w:ascii="Arial" w:eastAsia="Times New Roman" w:hAnsi="Arial" w:cs="Arial"/>
                <w:color w:val="000000"/>
                <w:lang w:eastAsia="en-GB"/>
              </w:rPr>
            </w:pPr>
            <w:r w:rsidRPr="008D4C2D">
              <w:rPr>
                <w:rFonts w:ascii="Arial" w:eastAsia="Times New Roman" w:hAnsi="Arial" w:cs="Arial"/>
                <w:color w:val="000000"/>
                <w:lang w:eastAsia="en-GB"/>
              </w:rPr>
              <w:t>Joint Consultative Panel</w:t>
            </w:r>
          </w:p>
          <w:p w14:paraId="7F6A9029" w14:textId="77777777" w:rsidR="001F3CA6" w:rsidRPr="008D4C2D" w:rsidRDefault="001F3CA6" w:rsidP="008D4C2D">
            <w:pPr>
              <w:pStyle w:val="ListParagraph"/>
              <w:numPr>
                <w:ilvl w:val="0"/>
                <w:numId w:val="46"/>
              </w:numPr>
              <w:tabs>
                <w:tab w:val="left" w:pos="1871"/>
              </w:tabs>
              <w:spacing w:after="0" w:line="240" w:lineRule="auto"/>
              <w:ind w:hanging="550"/>
              <w:rPr>
                <w:rFonts w:ascii="Arial" w:eastAsia="Times New Roman" w:hAnsi="Arial" w:cs="Arial"/>
                <w:color w:val="000000"/>
                <w:lang w:eastAsia="en-GB"/>
              </w:rPr>
            </w:pPr>
            <w:r w:rsidRPr="008D4C2D">
              <w:rPr>
                <w:rFonts w:ascii="Arial" w:eastAsia="Times New Roman" w:hAnsi="Arial" w:cs="Arial"/>
                <w:color w:val="000000"/>
                <w:lang w:eastAsia="en-GB"/>
              </w:rPr>
              <w:t>Policy Planning Forum</w:t>
            </w:r>
          </w:p>
          <w:p w14:paraId="362960CB" w14:textId="77777777" w:rsidR="001F3CA6" w:rsidRPr="008D4C2D" w:rsidRDefault="001F3CA6" w:rsidP="008D4C2D">
            <w:pPr>
              <w:pStyle w:val="ListParagraph"/>
              <w:numPr>
                <w:ilvl w:val="0"/>
                <w:numId w:val="46"/>
              </w:numPr>
              <w:tabs>
                <w:tab w:val="left" w:pos="1871"/>
              </w:tabs>
              <w:spacing w:after="0" w:line="240" w:lineRule="auto"/>
              <w:ind w:hanging="550"/>
              <w:rPr>
                <w:rFonts w:ascii="Arial" w:eastAsia="Times New Roman" w:hAnsi="Arial" w:cs="Arial"/>
                <w:color w:val="000000"/>
                <w:lang w:eastAsia="en-GB"/>
              </w:rPr>
            </w:pPr>
            <w:r w:rsidRPr="008D4C2D">
              <w:rPr>
                <w:rFonts w:ascii="Arial" w:eastAsia="Times New Roman" w:hAnsi="Arial" w:cs="Arial"/>
                <w:color w:val="000000"/>
                <w:lang w:eastAsia="en-GB"/>
              </w:rPr>
              <w:t>Scrutiny Committee</w:t>
            </w:r>
          </w:p>
        </w:tc>
        <w:tc>
          <w:tcPr>
            <w:tcW w:w="8794" w:type="dxa"/>
            <w:shd w:val="clear" w:color="000000" w:fill="FFFFFF"/>
          </w:tcPr>
          <w:p w14:paraId="02A96428" w14:textId="194EB039" w:rsidR="001F3CA6" w:rsidRPr="009C0F39" w:rsidRDefault="001F3CA6" w:rsidP="004743B5">
            <w:pPr>
              <w:spacing w:after="0" w:line="240" w:lineRule="auto"/>
              <w:rPr>
                <w:rFonts w:ascii="Arial" w:eastAsia="Times New Roman" w:hAnsi="Arial" w:cs="Arial"/>
                <w:color w:val="000000"/>
                <w:lang w:eastAsia="en-GB"/>
              </w:rPr>
            </w:pPr>
            <w:r w:rsidRPr="009C0F39">
              <w:rPr>
                <w:rFonts w:ascii="Arial" w:eastAsia="Times New Roman" w:hAnsi="Arial" w:cs="Arial"/>
                <w:color w:val="000000"/>
                <w:lang w:eastAsia="en-GB"/>
              </w:rPr>
              <w:lastRenderedPageBreak/>
              <w:t xml:space="preserve">Scrutiny Committee – 7 members </w:t>
            </w:r>
          </w:p>
          <w:p w14:paraId="37741418" w14:textId="77777777" w:rsidR="001F3CA6" w:rsidRPr="009C0F39" w:rsidRDefault="001F3CA6" w:rsidP="001F3CA6">
            <w:pPr>
              <w:spacing w:after="0" w:line="240" w:lineRule="auto"/>
              <w:rPr>
                <w:rFonts w:ascii="Arial" w:eastAsia="Times New Roman" w:hAnsi="Arial" w:cs="Arial"/>
                <w:color w:val="000000"/>
                <w:lang w:eastAsia="en-GB"/>
              </w:rPr>
            </w:pPr>
          </w:p>
          <w:p w14:paraId="7B33B416" w14:textId="77777777" w:rsidR="001F3CA6" w:rsidRPr="009C0F39" w:rsidRDefault="001F3CA6" w:rsidP="001F3CA6">
            <w:pPr>
              <w:spacing w:after="0" w:line="240" w:lineRule="auto"/>
              <w:rPr>
                <w:rFonts w:ascii="Arial" w:hAnsi="Arial" w:cs="Arial"/>
              </w:rPr>
            </w:pPr>
            <w:r w:rsidRPr="009C0F39">
              <w:rPr>
                <w:rFonts w:ascii="Arial" w:hAnsi="Arial" w:cs="Arial"/>
              </w:rPr>
              <w:t>Effective scrutiny frameworks will be in place for both the scrutiny of strategic policy, as well as performance. Aligned to the role of the Fire Authority and CFO as set out in articles 4 and 5 of this constitution, the scrutiny function should scrutinise decisions made or to be made, on the basis of ‘public safety’ aligned to the following definitions:</w:t>
            </w:r>
          </w:p>
          <w:p w14:paraId="099098E5" w14:textId="77777777" w:rsidR="001F3CA6" w:rsidRPr="009C0F39" w:rsidRDefault="001F3CA6" w:rsidP="001F3CA6">
            <w:pPr>
              <w:pStyle w:val="ListParagraph"/>
              <w:numPr>
                <w:ilvl w:val="0"/>
                <w:numId w:val="13"/>
              </w:numPr>
              <w:spacing w:after="0" w:line="240" w:lineRule="auto"/>
              <w:rPr>
                <w:rFonts w:ascii="Arial" w:eastAsia="Times New Roman" w:hAnsi="Arial" w:cs="Arial"/>
                <w:color w:val="000000"/>
                <w:lang w:eastAsia="en-GB"/>
              </w:rPr>
            </w:pPr>
            <w:r w:rsidRPr="009C0F39">
              <w:rPr>
                <w:rFonts w:ascii="Arial" w:hAnsi="Arial" w:cs="Arial"/>
              </w:rPr>
              <w:t>Pre scrutiny enables changes proposed to strategic policy decisions to scrutinised. These are decisions which if implemented, would change the strategic priorities and outcomes agreed by the Fire Authority (for example, matters contained in Authority ‘Forward plan’ for approval). Pre scrutiny can:</w:t>
            </w:r>
          </w:p>
          <w:p w14:paraId="0B46480F" w14:textId="77777777" w:rsidR="001F3CA6" w:rsidRPr="009C0F39" w:rsidRDefault="001F3CA6" w:rsidP="001F3CA6">
            <w:pPr>
              <w:pStyle w:val="ListParagraph"/>
              <w:numPr>
                <w:ilvl w:val="0"/>
                <w:numId w:val="14"/>
              </w:numPr>
              <w:spacing w:after="0" w:line="240" w:lineRule="auto"/>
              <w:rPr>
                <w:rFonts w:ascii="Arial" w:hAnsi="Arial" w:cs="Arial"/>
              </w:rPr>
            </w:pPr>
            <w:r w:rsidRPr="009C0F39">
              <w:rPr>
                <w:rFonts w:ascii="Arial" w:hAnsi="Arial" w:cs="Arial"/>
              </w:rPr>
              <w:t xml:space="preserve">inform policy development and/or </w:t>
            </w:r>
          </w:p>
          <w:p w14:paraId="22472A23" w14:textId="77777777" w:rsidR="001F3CA6" w:rsidRPr="009C0F39" w:rsidRDefault="001F3CA6" w:rsidP="001F3CA6">
            <w:pPr>
              <w:pStyle w:val="ListParagraph"/>
              <w:numPr>
                <w:ilvl w:val="0"/>
                <w:numId w:val="14"/>
              </w:numPr>
              <w:spacing w:after="0" w:line="240" w:lineRule="auto"/>
              <w:rPr>
                <w:rFonts w:ascii="Arial" w:eastAsia="Times New Roman" w:hAnsi="Arial" w:cs="Arial"/>
                <w:color w:val="000000"/>
                <w:lang w:eastAsia="en-GB"/>
              </w:rPr>
            </w:pPr>
            <w:r w:rsidRPr="009C0F39">
              <w:rPr>
                <w:rFonts w:ascii="Arial" w:hAnsi="Arial" w:cs="Arial"/>
              </w:rPr>
              <w:t xml:space="preserve">hold the Authority to account. </w:t>
            </w:r>
          </w:p>
          <w:p w14:paraId="1F284D85" w14:textId="77777777" w:rsidR="001F3CA6" w:rsidRPr="009C0F39" w:rsidRDefault="001F3CA6" w:rsidP="001F3CA6">
            <w:pPr>
              <w:pStyle w:val="ListParagraph"/>
              <w:numPr>
                <w:ilvl w:val="0"/>
                <w:numId w:val="13"/>
              </w:numPr>
              <w:spacing w:after="0" w:line="240" w:lineRule="auto"/>
              <w:rPr>
                <w:rFonts w:ascii="Arial" w:eastAsia="Times New Roman" w:hAnsi="Arial" w:cs="Arial"/>
                <w:color w:val="000000"/>
                <w:lang w:eastAsia="en-GB"/>
              </w:rPr>
            </w:pPr>
            <w:r w:rsidRPr="009C0F39">
              <w:rPr>
                <w:rFonts w:ascii="Arial" w:hAnsi="Arial" w:cs="Arial"/>
              </w:rPr>
              <w:lastRenderedPageBreak/>
              <w:t xml:space="preserve">Post scrutiny enables the Fire Authority to seek assurance around operational decisions already made by the CFO and other officers in the delivery of strategic priorities and outcomes (for example: training, partnership working). Post scrutiny can </w:t>
            </w:r>
            <w:proofErr w:type="spellStart"/>
            <w:r w:rsidRPr="009C0F39">
              <w:rPr>
                <w:rFonts w:ascii="Arial" w:hAnsi="Arial" w:cs="Arial"/>
              </w:rPr>
              <w:t>i</w:t>
            </w:r>
            <w:proofErr w:type="spellEnd"/>
            <w:r w:rsidRPr="009C0F39">
              <w:rPr>
                <w:rFonts w:ascii="Arial" w:hAnsi="Arial" w:cs="Arial"/>
              </w:rPr>
              <w:t>) scrutinise performance of specific issues and/or ii) hold officers to account.</w:t>
            </w:r>
          </w:p>
          <w:p w14:paraId="37FF0A57" w14:textId="77777777" w:rsidR="001F3CA6" w:rsidRPr="009C0F39" w:rsidRDefault="001F3CA6" w:rsidP="001F3CA6">
            <w:pPr>
              <w:spacing w:after="0" w:line="240" w:lineRule="auto"/>
              <w:rPr>
                <w:rFonts w:ascii="Arial" w:hAnsi="Arial" w:cs="Arial"/>
              </w:rPr>
            </w:pPr>
            <w:r w:rsidRPr="009C0F39">
              <w:rPr>
                <w:rFonts w:ascii="Arial" w:hAnsi="Arial" w:cs="Arial"/>
              </w:rPr>
              <w:t>To carry out a maximum of two scrutiny reviews per annum selected by the Committee.</w:t>
            </w:r>
          </w:p>
          <w:p w14:paraId="026DDCE0" w14:textId="77777777" w:rsidR="003F7D92" w:rsidRPr="009C0F39" w:rsidRDefault="003F7D92" w:rsidP="001F3CA6">
            <w:pPr>
              <w:spacing w:after="0" w:line="240" w:lineRule="auto"/>
              <w:rPr>
                <w:rFonts w:ascii="Arial" w:hAnsi="Arial" w:cs="Arial"/>
              </w:rPr>
            </w:pPr>
          </w:p>
          <w:p w14:paraId="61A606C8" w14:textId="3A618DA5" w:rsidR="005564F9" w:rsidRPr="009C0F39" w:rsidRDefault="005564F9" w:rsidP="001F3CA6">
            <w:pPr>
              <w:spacing w:after="0" w:line="240" w:lineRule="auto"/>
              <w:rPr>
                <w:rFonts w:ascii="Arial" w:hAnsi="Arial" w:cs="Arial"/>
              </w:rPr>
            </w:pPr>
            <w:r w:rsidRPr="009C0F39">
              <w:rPr>
                <w:rFonts w:ascii="Arial" w:hAnsi="Arial" w:cs="Arial"/>
              </w:rPr>
              <w:t>7 November 2022 meeting. Items:</w:t>
            </w:r>
          </w:p>
          <w:p w14:paraId="1A4586FA" w14:textId="77777777" w:rsidR="005564F9" w:rsidRPr="009C0F39" w:rsidRDefault="005564F9" w:rsidP="001F3CA6">
            <w:pPr>
              <w:spacing w:after="0" w:line="240" w:lineRule="auto"/>
              <w:rPr>
                <w:rFonts w:ascii="Arial" w:hAnsi="Arial" w:cs="Arial"/>
              </w:rPr>
            </w:pPr>
            <w:r w:rsidRPr="009C0F39">
              <w:rPr>
                <w:rFonts w:ascii="Arial" w:hAnsi="Arial" w:cs="Arial"/>
              </w:rPr>
              <w:t xml:space="preserve">Dispute Resolution Report – 1 </w:t>
            </w:r>
            <w:proofErr w:type="spellStart"/>
            <w:r w:rsidRPr="009C0F39">
              <w:rPr>
                <w:rFonts w:ascii="Arial" w:hAnsi="Arial" w:cs="Arial"/>
              </w:rPr>
              <w:t>st</w:t>
            </w:r>
            <w:proofErr w:type="spellEnd"/>
            <w:r w:rsidRPr="009C0F39">
              <w:rPr>
                <w:rFonts w:ascii="Arial" w:hAnsi="Arial" w:cs="Arial"/>
              </w:rPr>
              <w:t xml:space="preserve"> January 2022-30 June 2022 </w:t>
            </w:r>
          </w:p>
          <w:p w14:paraId="6016EA7E" w14:textId="77777777" w:rsidR="005564F9" w:rsidRPr="009C0F39" w:rsidRDefault="005564F9" w:rsidP="001F3CA6">
            <w:pPr>
              <w:spacing w:after="0" w:line="240" w:lineRule="auto"/>
              <w:rPr>
                <w:rFonts w:ascii="Arial" w:hAnsi="Arial" w:cs="Arial"/>
              </w:rPr>
            </w:pPr>
            <w:r w:rsidRPr="009C0F39">
              <w:rPr>
                <w:rFonts w:ascii="Arial" w:hAnsi="Arial" w:cs="Arial"/>
              </w:rPr>
              <w:t xml:space="preserve">Diversity, Inclusion, Cohesion and Equality Update </w:t>
            </w:r>
          </w:p>
          <w:p w14:paraId="1EB6FB80" w14:textId="77777777" w:rsidR="005564F9" w:rsidRPr="009C0F39" w:rsidRDefault="005564F9" w:rsidP="001F3CA6">
            <w:pPr>
              <w:spacing w:after="0" w:line="240" w:lineRule="auto"/>
              <w:rPr>
                <w:rFonts w:ascii="Arial" w:hAnsi="Arial" w:cs="Arial"/>
              </w:rPr>
            </w:pPr>
            <w:r w:rsidRPr="009C0F39">
              <w:rPr>
                <w:rFonts w:ascii="Arial" w:hAnsi="Arial" w:cs="Arial"/>
              </w:rPr>
              <w:t xml:space="preserve">Review of Safe and Wells </w:t>
            </w:r>
          </w:p>
          <w:p w14:paraId="2FEFA167" w14:textId="77777777" w:rsidR="005564F9" w:rsidRPr="009C0F39" w:rsidRDefault="005564F9" w:rsidP="001F3CA6">
            <w:pPr>
              <w:spacing w:after="0" w:line="240" w:lineRule="auto"/>
              <w:rPr>
                <w:rFonts w:ascii="Arial" w:hAnsi="Arial" w:cs="Arial"/>
              </w:rPr>
            </w:pPr>
            <w:r w:rsidRPr="009C0F39">
              <w:rPr>
                <w:rFonts w:ascii="Arial" w:hAnsi="Arial" w:cs="Arial"/>
              </w:rPr>
              <w:t xml:space="preserve">Business Cont. Review </w:t>
            </w:r>
          </w:p>
          <w:p w14:paraId="4EC356DC" w14:textId="77777777" w:rsidR="005564F9" w:rsidRPr="009C0F39" w:rsidRDefault="005564F9" w:rsidP="001F3CA6">
            <w:pPr>
              <w:spacing w:after="0" w:line="240" w:lineRule="auto"/>
              <w:rPr>
                <w:rFonts w:ascii="Arial" w:hAnsi="Arial" w:cs="Arial"/>
              </w:rPr>
            </w:pPr>
            <w:r w:rsidRPr="009C0F39">
              <w:rPr>
                <w:rFonts w:ascii="Arial" w:hAnsi="Arial" w:cs="Arial"/>
              </w:rPr>
              <w:t>Fire Control Performance Report</w:t>
            </w:r>
          </w:p>
          <w:p w14:paraId="37EDA880" w14:textId="77777777" w:rsidR="003F7D92" w:rsidRPr="009C0F39" w:rsidRDefault="005564F9" w:rsidP="001F3CA6">
            <w:pPr>
              <w:spacing w:after="0" w:line="240" w:lineRule="auto"/>
              <w:rPr>
                <w:rFonts w:ascii="Arial" w:hAnsi="Arial" w:cs="Arial"/>
              </w:rPr>
            </w:pPr>
            <w:r w:rsidRPr="009C0F39">
              <w:rPr>
                <w:rFonts w:ascii="Arial" w:hAnsi="Arial" w:cs="Arial"/>
              </w:rPr>
              <w:t>Consideration of Scrutiny Committee Work Programme</w:t>
            </w:r>
          </w:p>
          <w:p w14:paraId="6E3743A5" w14:textId="77777777" w:rsidR="003A71A2" w:rsidRPr="009C0F39" w:rsidRDefault="003A71A2" w:rsidP="001F3CA6">
            <w:pPr>
              <w:spacing w:after="0" w:line="240" w:lineRule="auto"/>
              <w:rPr>
                <w:rFonts w:ascii="Arial" w:eastAsia="Times New Roman" w:hAnsi="Arial" w:cs="Arial"/>
                <w:color w:val="000000"/>
                <w:lang w:eastAsia="en-GB"/>
              </w:rPr>
            </w:pPr>
          </w:p>
          <w:p w14:paraId="0F429610" w14:textId="77777777" w:rsidR="003A71A2" w:rsidRPr="009C0F39" w:rsidRDefault="003A71A2" w:rsidP="001F3CA6">
            <w:pPr>
              <w:spacing w:after="0" w:line="240" w:lineRule="auto"/>
              <w:rPr>
                <w:rFonts w:ascii="Arial" w:hAnsi="Arial" w:cs="Arial"/>
              </w:rPr>
            </w:pPr>
            <w:r w:rsidRPr="009C0F39">
              <w:rPr>
                <w:rFonts w:ascii="Arial" w:hAnsi="Arial" w:cs="Arial"/>
              </w:rPr>
              <w:t xml:space="preserve">23 January 2023 Fire Control Performance Report </w:t>
            </w:r>
          </w:p>
          <w:p w14:paraId="4085D6A0" w14:textId="69878693" w:rsidR="003A71A2" w:rsidRPr="009C0F39" w:rsidRDefault="003A71A2" w:rsidP="001F3CA6">
            <w:pPr>
              <w:spacing w:after="0" w:line="240" w:lineRule="auto"/>
              <w:rPr>
                <w:rFonts w:ascii="Arial" w:hAnsi="Arial" w:cs="Arial"/>
              </w:rPr>
            </w:pPr>
            <w:r w:rsidRPr="009C0F39">
              <w:rPr>
                <w:rFonts w:ascii="Arial" w:hAnsi="Arial" w:cs="Arial"/>
              </w:rPr>
              <w:t xml:space="preserve">Dispute Resolution Report </w:t>
            </w:r>
          </w:p>
          <w:p w14:paraId="514BB35B" w14:textId="77777777" w:rsidR="003A71A2" w:rsidRPr="009C0F39" w:rsidRDefault="003A71A2" w:rsidP="001F3CA6">
            <w:pPr>
              <w:spacing w:after="0" w:line="240" w:lineRule="auto"/>
              <w:rPr>
                <w:rFonts w:ascii="Arial" w:hAnsi="Arial" w:cs="Arial"/>
              </w:rPr>
            </w:pPr>
            <w:r w:rsidRPr="009C0F39">
              <w:rPr>
                <w:rFonts w:ascii="Arial" w:hAnsi="Arial" w:cs="Arial"/>
              </w:rPr>
              <w:t>Scrutiny Committee Work Plan 2022-23</w:t>
            </w:r>
          </w:p>
          <w:p w14:paraId="2756DA05" w14:textId="77777777" w:rsidR="009C0F39" w:rsidRPr="009C0F39" w:rsidRDefault="009C0F39" w:rsidP="001F3CA6">
            <w:pPr>
              <w:spacing w:after="0" w:line="240" w:lineRule="auto"/>
              <w:rPr>
                <w:rFonts w:ascii="Arial" w:eastAsia="Times New Roman" w:hAnsi="Arial" w:cs="Arial"/>
                <w:color w:val="000000"/>
                <w:lang w:eastAsia="en-GB"/>
              </w:rPr>
            </w:pPr>
          </w:p>
          <w:p w14:paraId="24496678" w14:textId="77777777" w:rsidR="009C0F39" w:rsidRPr="009C0F39" w:rsidRDefault="009C0F39" w:rsidP="001F3CA6">
            <w:pPr>
              <w:spacing w:after="0" w:line="240" w:lineRule="auto"/>
              <w:rPr>
                <w:rFonts w:ascii="Arial" w:hAnsi="Arial" w:cs="Arial"/>
              </w:rPr>
            </w:pPr>
            <w:r w:rsidRPr="009C0F39">
              <w:rPr>
                <w:rFonts w:ascii="Arial" w:hAnsi="Arial" w:cs="Arial"/>
              </w:rPr>
              <w:t xml:space="preserve">24 April 2023 </w:t>
            </w:r>
          </w:p>
          <w:p w14:paraId="4EAD6437" w14:textId="77777777" w:rsidR="009C0F39" w:rsidRPr="009C0F39" w:rsidRDefault="009C0F39" w:rsidP="001F3CA6">
            <w:pPr>
              <w:spacing w:after="0" w:line="240" w:lineRule="auto"/>
              <w:rPr>
                <w:rFonts w:ascii="Arial" w:hAnsi="Arial" w:cs="Arial"/>
              </w:rPr>
            </w:pPr>
            <w:r w:rsidRPr="009C0F39">
              <w:rPr>
                <w:rFonts w:ascii="Arial" w:hAnsi="Arial" w:cs="Arial"/>
              </w:rPr>
              <w:t xml:space="preserve">Dispute Resolution Report </w:t>
            </w:r>
          </w:p>
          <w:p w14:paraId="77D84D3A" w14:textId="77777777" w:rsidR="009C0F39" w:rsidRPr="009C0F39" w:rsidRDefault="009C0F39" w:rsidP="001F3CA6">
            <w:pPr>
              <w:spacing w:after="0" w:line="240" w:lineRule="auto"/>
              <w:rPr>
                <w:rFonts w:ascii="Arial" w:hAnsi="Arial" w:cs="Arial"/>
              </w:rPr>
            </w:pPr>
            <w:r w:rsidRPr="009C0F39">
              <w:rPr>
                <w:rFonts w:ascii="Arial" w:hAnsi="Arial" w:cs="Arial"/>
              </w:rPr>
              <w:t xml:space="preserve">Diversity, Inclusion, Cohesion and Equality Update </w:t>
            </w:r>
          </w:p>
          <w:p w14:paraId="643FEFF4" w14:textId="77777777" w:rsidR="009C0F39" w:rsidRPr="009C0F39" w:rsidRDefault="009C0F39" w:rsidP="001F3CA6">
            <w:pPr>
              <w:spacing w:after="0" w:line="240" w:lineRule="auto"/>
              <w:rPr>
                <w:rFonts w:ascii="Arial" w:hAnsi="Arial" w:cs="Arial"/>
              </w:rPr>
            </w:pPr>
            <w:r w:rsidRPr="009C0F39">
              <w:rPr>
                <w:rFonts w:ascii="Arial" w:hAnsi="Arial" w:cs="Arial"/>
              </w:rPr>
              <w:t xml:space="preserve">Fire Control Performance Report </w:t>
            </w:r>
          </w:p>
          <w:p w14:paraId="10B0189A" w14:textId="77777777" w:rsidR="009C0F39" w:rsidRPr="009C0F39" w:rsidRDefault="009C0F39" w:rsidP="001F3CA6">
            <w:pPr>
              <w:spacing w:after="0" w:line="240" w:lineRule="auto"/>
              <w:rPr>
                <w:rFonts w:ascii="Arial" w:hAnsi="Arial" w:cs="Arial"/>
              </w:rPr>
            </w:pPr>
            <w:r w:rsidRPr="009C0F39">
              <w:rPr>
                <w:rFonts w:ascii="Arial" w:hAnsi="Arial" w:cs="Arial"/>
              </w:rPr>
              <w:t xml:space="preserve">Annual Report of the Scrutiny Committee </w:t>
            </w:r>
          </w:p>
          <w:p w14:paraId="6832A1C2" w14:textId="03E559BB" w:rsidR="009C0F39" w:rsidRPr="009C0F39" w:rsidRDefault="009C0F39" w:rsidP="001F3CA6">
            <w:pPr>
              <w:spacing w:after="0" w:line="240" w:lineRule="auto"/>
              <w:rPr>
                <w:rFonts w:ascii="Arial" w:eastAsia="Times New Roman" w:hAnsi="Arial" w:cs="Arial"/>
                <w:color w:val="000000"/>
                <w:lang w:eastAsia="en-GB"/>
              </w:rPr>
            </w:pPr>
            <w:r w:rsidRPr="009C0F39">
              <w:rPr>
                <w:rFonts w:ascii="Arial" w:hAnsi="Arial" w:cs="Arial"/>
              </w:rPr>
              <w:t>Scrutiny Committee Work Plan 2022-23</w:t>
            </w:r>
          </w:p>
        </w:tc>
      </w:tr>
      <w:tr w:rsidR="001F3CA6" w:rsidRPr="0017659A" w14:paraId="16FC09AA" w14:textId="77777777" w:rsidTr="008D4C2D">
        <w:trPr>
          <w:trHeight w:val="290"/>
        </w:trPr>
        <w:tc>
          <w:tcPr>
            <w:tcW w:w="1696" w:type="dxa"/>
            <w:shd w:val="clear" w:color="000000" w:fill="FFFFFF"/>
            <w:noWrap/>
          </w:tcPr>
          <w:p w14:paraId="05E16D19" w14:textId="77777777" w:rsidR="001F3CA6" w:rsidRPr="0017659A" w:rsidRDefault="001F3CA6" w:rsidP="001F3CA6">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lastRenderedPageBreak/>
              <w:t>West Midlands</w:t>
            </w:r>
          </w:p>
        </w:tc>
        <w:tc>
          <w:tcPr>
            <w:tcW w:w="3544" w:type="dxa"/>
            <w:shd w:val="clear" w:color="000000" w:fill="FFFFFF"/>
          </w:tcPr>
          <w:p w14:paraId="3422FC93" w14:textId="77777777" w:rsidR="001F3CA6" w:rsidRPr="008D4C2D" w:rsidRDefault="001F3CA6" w:rsidP="008D4C2D">
            <w:pPr>
              <w:pStyle w:val="ListParagraph"/>
              <w:numPr>
                <w:ilvl w:val="0"/>
                <w:numId w:val="46"/>
              </w:numPr>
              <w:tabs>
                <w:tab w:val="left" w:pos="1871"/>
              </w:tabs>
              <w:spacing w:after="0" w:line="240" w:lineRule="auto"/>
              <w:ind w:hanging="550"/>
              <w:rPr>
                <w:rFonts w:ascii="Arial" w:eastAsia="Times New Roman" w:hAnsi="Arial" w:cs="Arial"/>
                <w:color w:val="000000"/>
                <w:lang w:eastAsia="en-GB"/>
              </w:rPr>
            </w:pPr>
          </w:p>
        </w:tc>
        <w:tc>
          <w:tcPr>
            <w:tcW w:w="8794" w:type="dxa"/>
            <w:shd w:val="clear" w:color="000000" w:fill="FFFFFF"/>
          </w:tcPr>
          <w:p w14:paraId="3D40587D" w14:textId="77777777" w:rsidR="001F3CA6" w:rsidRPr="002A625C" w:rsidRDefault="001F3CA6" w:rsidP="001F3CA6">
            <w:pPr>
              <w:spacing w:after="0" w:line="240" w:lineRule="auto"/>
              <w:rPr>
                <w:rFonts w:ascii="Arial" w:eastAsia="Times New Roman" w:hAnsi="Arial" w:cs="Arial"/>
                <w:color w:val="000000"/>
                <w:lang w:eastAsia="en-GB"/>
              </w:rPr>
            </w:pPr>
            <w:r w:rsidRPr="002A625C">
              <w:rPr>
                <w:rFonts w:ascii="Arial" w:eastAsia="Times New Roman" w:hAnsi="Arial" w:cs="Arial"/>
                <w:color w:val="000000"/>
                <w:lang w:eastAsia="en-GB"/>
              </w:rPr>
              <w:t xml:space="preserve">From their constitution: </w:t>
            </w:r>
          </w:p>
          <w:p w14:paraId="688F7904" w14:textId="77777777" w:rsidR="001F3CA6" w:rsidRPr="002A625C" w:rsidRDefault="001F3CA6" w:rsidP="001F3CA6">
            <w:pPr>
              <w:spacing w:after="0" w:line="240" w:lineRule="auto"/>
              <w:rPr>
                <w:rFonts w:ascii="Arial" w:hAnsi="Arial" w:cs="Arial"/>
              </w:rPr>
            </w:pPr>
            <w:r w:rsidRPr="002A625C">
              <w:rPr>
                <w:rFonts w:ascii="Arial" w:hAnsi="Arial" w:cs="Arial"/>
              </w:rPr>
              <w:t xml:space="preserve">4.3.3 The Authority recognises the operational independence of the Chief Fire Officer. The CFO and Officers are accountable for operational decisions aligned to the following definition: </w:t>
            </w:r>
          </w:p>
          <w:p w14:paraId="632284D7" w14:textId="77777777" w:rsidR="001F3CA6" w:rsidRPr="002A625C" w:rsidRDefault="001F3CA6" w:rsidP="001F3CA6">
            <w:pPr>
              <w:spacing w:after="0" w:line="240" w:lineRule="auto"/>
              <w:rPr>
                <w:rFonts w:ascii="Arial" w:hAnsi="Arial" w:cs="Arial"/>
              </w:rPr>
            </w:pPr>
            <w:r w:rsidRPr="002A625C">
              <w:rPr>
                <w:rFonts w:ascii="Arial" w:hAnsi="Arial" w:cs="Arial"/>
              </w:rPr>
              <w:t xml:space="preserve">Operational Decisions are those which: </w:t>
            </w:r>
          </w:p>
          <w:p w14:paraId="3E4F05A5" w14:textId="77777777" w:rsidR="001F3CA6" w:rsidRPr="002A625C" w:rsidRDefault="001F3CA6" w:rsidP="001F3CA6">
            <w:pPr>
              <w:spacing w:after="0" w:line="240" w:lineRule="auto"/>
              <w:rPr>
                <w:rFonts w:ascii="Arial" w:hAnsi="Arial" w:cs="Arial"/>
              </w:rPr>
            </w:pPr>
            <w:r w:rsidRPr="002A625C">
              <w:rPr>
                <w:rFonts w:ascii="Arial" w:hAnsi="Arial" w:cs="Arial"/>
              </w:rPr>
              <w:sym w:font="Symbol" w:char="F0B7"/>
            </w:r>
            <w:r w:rsidRPr="002A625C">
              <w:rPr>
                <w:rFonts w:ascii="Arial" w:hAnsi="Arial" w:cs="Arial"/>
              </w:rPr>
              <w:t xml:space="preserve"> operate within the strategic and governance framework provided by the Authority (see explanatory note) </w:t>
            </w:r>
          </w:p>
          <w:p w14:paraId="7898671A" w14:textId="77777777" w:rsidR="001F3CA6" w:rsidRPr="002A625C" w:rsidRDefault="001F3CA6" w:rsidP="001F3CA6">
            <w:pPr>
              <w:spacing w:after="0" w:line="240" w:lineRule="auto"/>
              <w:rPr>
                <w:rFonts w:ascii="Arial" w:hAnsi="Arial" w:cs="Arial"/>
              </w:rPr>
            </w:pPr>
            <w:r w:rsidRPr="002A625C">
              <w:rPr>
                <w:rFonts w:ascii="Arial" w:hAnsi="Arial" w:cs="Arial"/>
              </w:rPr>
              <w:sym w:font="Symbol" w:char="F0B7"/>
            </w:r>
            <w:r w:rsidRPr="002A625C">
              <w:rPr>
                <w:rFonts w:ascii="Arial" w:hAnsi="Arial" w:cs="Arial"/>
              </w:rPr>
              <w:t xml:space="preserve"> direct and detail ‘how’ the strategic priorities and outcomes are achieved to meet the priorities of the Community Risk Management plan (CRMP </w:t>
            </w:r>
          </w:p>
          <w:p w14:paraId="09B83A53" w14:textId="77777777" w:rsidR="001F3CA6" w:rsidRPr="002A625C" w:rsidRDefault="001F3CA6" w:rsidP="001F3CA6">
            <w:pPr>
              <w:spacing w:after="0" w:line="240" w:lineRule="auto"/>
              <w:rPr>
                <w:rFonts w:ascii="Arial" w:hAnsi="Arial" w:cs="Arial"/>
              </w:rPr>
            </w:pPr>
            <w:r w:rsidRPr="002A625C">
              <w:rPr>
                <w:rFonts w:ascii="Arial" w:hAnsi="Arial" w:cs="Arial"/>
              </w:rPr>
              <w:lastRenderedPageBreak/>
              <w:sym w:font="Symbol" w:char="F0B7"/>
            </w:r>
            <w:r w:rsidRPr="002A625C">
              <w:rPr>
                <w:rFonts w:ascii="Arial" w:hAnsi="Arial" w:cs="Arial"/>
              </w:rPr>
              <w:t xml:space="preserve"> manage resources (people, finance, fleet, assets) in the most appropriate way to achieve the priorities of the CRMP and strategic priorities </w:t>
            </w:r>
          </w:p>
          <w:p w14:paraId="7BA22896" w14:textId="77777777" w:rsidR="001F3CA6" w:rsidRPr="002A625C" w:rsidRDefault="001F3CA6" w:rsidP="001F3CA6">
            <w:pPr>
              <w:spacing w:after="0" w:line="240" w:lineRule="auto"/>
              <w:rPr>
                <w:rFonts w:ascii="Arial" w:eastAsia="Times New Roman" w:hAnsi="Arial" w:cs="Arial"/>
                <w:color w:val="000000"/>
                <w:lang w:eastAsia="en-GB"/>
              </w:rPr>
            </w:pPr>
            <w:r w:rsidRPr="002A625C">
              <w:rPr>
                <w:rFonts w:ascii="Arial" w:hAnsi="Arial" w:cs="Arial"/>
              </w:rPr>
              <w:sym w:font="Symbol" w:char="F0B7"/>
            </w:r>
            <w:r w:rsidRPr="002A625C">
              <w:rPr>
                <w:rFonts w:ascii="Arial" w:hAnsi="Arial" w:cs="Arial"/>
              </w:rPr>
              <w:t xml:space="preserve"> are aligned to the role of the Head of Paid Service and the CFO as set out in the constitution and appropriate legislation</w:t>
            </w:r>
          </w:p>
        </w:tc>
      </w:tr>
      <w:tr w:rsidR="001F3CA6" w:rsidRPr="0017659A" w14:paraId="576EA1A8" w14:textId="77777777" w:rsidTr="008D4C2D">
        <w:trPr>
          <w:trHeight w:val="300"/>
        </w:trPr>
        <w:tc>
          <w:tcPr>
            <w:tcW w:w="1696" w:type="dxa"/>
            <w:shd w:val="clear" w:color="000000" w:fill="FFFFFF"/>
            <w:noWrap/>
            <w:hideMark/>
          </w:tcPr>
          <w:p w14:paraId="0ACA5A0B" w14:textId="77777777" w:rsidR="001F3CA6" w:rsidRDefault="001F3CA6" w:rsidP="001F3CA6">
            <w:pPr>
              <w:spacing w:after="0" w:line="240" w:lineRule="auto"/>
              <w:rPr>
                <w:rFonts w:ascii="Arial" w:eastAsia="Times New Roman" w:hAnsi="Arial" w:cs="Arial"/>
                <w:color w:val="000000"/>
                <w:lang w:eastAsia="en-GB"/>
              </w:rPr>
            </w:pPr>
            <w:r w:rsidRPr="0017659A">
              <w:rPr>
                <w:rFonts w:ascii="Arial" w:eastAsia="Times New Roman" w:hAnsi="Arial" w:cs="Arial"/>
                <w:color w:val="000000"/>
                <w:lang w:eastAsia="en-GB"/>
              </w:rPr>
              <w:lastRenderedPageBreak/>
              <w:t>West Yorkshire</w:t>
            </w:r>
          </w:p>
          <w:p w14:paraId="0FED03C2" w14:textId="77777777" w:rsidR="001F3CA6" w:rsidRDefault="001F3CA6" w:rsidP="001F3CA6">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22 members</w:t>
            </w:r>
          </w:p>
          <w:p w14:paraId="12B5DFF4" w14:textId="77777777" w:rsidR="001F3CA6" w:rsidRPr="0017659A" w:rsidRDefault="001F3CA6" w:rsidP="001F3CA6">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5 authorities</w:t>
            </w:r>
          </w:p>
        </w:tc>
        <w:tc>
          <w:tcPr>
            <w:tcW w:w="3544" w:type="dxa"/>
            <w:shd w:val="clear" w:color="000000" w:fill="FFFFFF"/>
          </w:tcPr>
          <w:p w14:paraId="665D4923" w14:textId="77777777" w:rsidR="001F3CA6" w:rsidRPr="008D4C2D" w:rsidRDefault="001F3CA6" w:rsidP="008D4C2D">
            <w:pPr>
              <w:pStyle w:val="ListParagraph"/>
              <w:numPr>
                <w:ilvl w:val="0"/>
                <w:numId w:val="46"/>
              </w:numPr>
              <w:tabs>
                <w:tab w:val="left" w:pos="1871"/>
              </w:tabs>
              <w:spacing w:after="0" w:line="240" w:lineRule="auto"/>
              <w:ind w:hanging="550"/>
              <w:rPr>
                <w:rFonts w:ascii="Arial" w:eastAsia="Times New Roman" w:hAnsi="Arial" w:cs="Arial"/>
                <w:color w:val="000000"/>
                <w:lang w:eastAsia="en-GB"/>
              </w:rPr>
            </w:pPr>
            <w:r w:rsidRPr="008D4C2D">
              <w:rPr>
                <w:rFonts w:ascii="Arial" w:eastAsia="Times New Roman" w:hAnsi="Arial" w:cs="Arial"/>
                <w:color w:val="000000"/>
                <w:lang w:eastAsia="en-GB"/>
              </w:rPr>
              <w:t>FRA</w:t>
            </w:r>
          </w:p>
          <w:p w14:paraId="23CBB815" w14:textId="77777777" w:rsidR="001F3CA6" w:rsidRPr="008D4C2D" w:rsidRDefault="001F3CA6" w:rsidP="008D4C2D">
            <w:pPr>
              <w:pStyle w:val="ListParagraph"/>
              <w:numPr>
                <w:ilvl w:val="0"/>
                <w:numId w:val="46"/>
              </w:numPr>
              <w:tabs>
                <w:tab w:val="left" w:pos="1871"/>
              </w:tabs>
              <w:spacing w:after="0" w:line="240" w:lineRule="auto"/>
              <w:ind w:hanging="550"/>
              <w:rPr>
                <w:rFonts w:ascii="Arial" w:eastAsia="Times New Roman" w:hAnsi="Arial" w:cs="Arial"/>
                <w:color w:val="000000"/>
                <w:lang w:eastAsia="en-GB"/>
              </w:rPr>
            </w:pPr>
            <w:r w:rsidRPr="008D4C2D">
              <w:rPr>
                <w:rFonts w:ascii="Arial" w:eastAsia="Times New Roman" w:hAnsi="Arial" w:cs="Arial"/>
                <w:color w:val="000000"/>
                <w:lang w:eastAsia="en-GB"/>
              </w:rPr>
              <w:t>Audit Committee</w:t>
            </w:r>
          </w:p>
          <w:p w14:paraId="5961B47A" w14:textId="77777777" w:rsidR="001F3CA6" w:rsidRPr="008D4C2D" w:rsidRDefault="001F3CA6" w:rsidP="008D4C2D">
            <w:pPr>
              <w:pStyle w:val="ListParagraph"/>
              <w:numPr>
                <w:ilvl w:val="0"/>
                <w:numId w:val="46"/>
              </w:numPr>
              <w:tabs>
                <w:tab w:val="left" w:pos="1871"/>
              </w:tabs>
              <w:spacing w:after="0" w:line="240" w:lineRule="auto"/>
              <w:ind w:hanging="550"/>
              <w:rPr>
                <w:rFonts w:ascii="Arial" w:eastAsia="Times New Roman" w:hAnsi="Arial" w:cs="Arial"/>
                <w:color w:val="000000"/>
                <w:lang w:eastAsia="en-GB"/>
              </w:rPr>
            </w:pPr>
            <w:r w:rsidRPr="008D4C2D">
              <w:rPr>
                <w:rFonts w:ascii="Arial" w:eastAsia="Times New Roman" w:hAnsi="Arial" w:cs="Arial"/>
                <w:color w:val="000000"/>
                <w:lang w:eastAsia="en-GB"/>
              </w:rPr>
              <w:t>Community Safety Committee</w:t>
            </w:r>
          </w:p>
          <w:p w14:paraId="145584AA" w14:textId="77777777" w:rsidR="001F3CA6" w:rsidRPr="008D4C2D" w:rsidRDefault="001F3CA6" w:rsidP="008D4C2D">
            <w:pPr>
              <w:pStyle w:val="ListParagraph"/>
              <w:numPr>
                <w:ilvl w:val="0"/>
                <w:numId w:val="46"/>
              </w:numPr>
              <w:tabs>
                <w:tab w:val="left" w:pos="1871"/>
              </w:tabs>
              <w:spacing w:after="0" w:line="240" w:lineRule="auto"/>
              <w:ind w:hanging="550"/>
              <w:rPr>
                <w:rFonts w:ascii="Arial" w:eastAsia="Times New Roman" w:hAnsi="Arial" w:cs="Arial"/>
                <w:color w:val="000000"/>
                <w:lang w:eastAsia="en-GB"/>
              </w:rPr>
            </w:pPr>
            <w:r w:rsidRPr="008D4C2D">
              <w:rPr>
                <w:rFonts w:ascii="Arial" w:eastAsia="Times New Roman" w:hAnsi="Arial" w:cs="Arial"/>
                <w:color w:val="000000"/>
                <w:lang w:eastAsia="en-GB"/>
              </w:rPr>
              <w:t>Executive Committee</w:t>
            </w:r>
          </w:p>
          <w:p w14:paraId="2FCF2727" w14:textId="77777777" w:rsidR="001F3CA6" w:rsidRPr="008D4C2D" w:rsidRDefault="001F3CA6" w:rsidP="008D4C2D">
            <w:pPr>
              <w:pStyle w:val="ListParagraph"/>
              <w:numPr>
                <w:ilvl w:val="0"/>
                <w:numId w:val="46"/>
              </w:numPr>
              <w:tabs>
                <w:tab w:val="left" w:pos="1871"/>
              </w:tabs>
              <w:spacing w:after="0" w:line="240" w:lineRule="auto"/>
              <w:ind w:hanging="550"/>
              <w:rPr>
                <w:rFonts w:ascii="Arial" w:eastAsia="Times New Roman" w:hAnsi="Arial" w:cs="Arial"/>
                <w:color w:val="000000"/>
                <w:lang w:eastAsia="en-GB"/>
              </w:rPr>
            </w:pPr>
            <w:r w:rsidRPr="008D4C2D">
              <w:rPr>
                <w:rFonts w:ascii="Arial" w:eastAsia="Times New Roman" w:hAnsi="Arial" w:cs="Arial"/>
                <w:color w:val="000000"/>
                <w:lang w:eastAsia="en-GB"/>
              </w:rPr>
              <w:t>Finance and Resources Committee</w:t>
            </w:r>
          </w:p>
          <w:p w14:paraId="391DE241" w14:textId="77777777" w:rsidR="001F3CA6" w:rsidRPr="008D4C2D" w:rsidRDefault="001F3CA6" w:rsidP="008D4C2D">
            <w:pPr>
              <w:pStyle w:val="ListParagraph"/>
              <w:numPr>
                <w:ilvl w:val="0"/>
                <w:numId w:val="46"/>
              </w:numPr>
              <w:tabs>
                <w:tab w:val="left" w:pos="1871"/>
              </w:tabs>
              <w:spacing w:after="0" w:line="240" w:lineRule="auto"/>
              <w:ind w:hanging="550"/>
              <w:rPr>
                <w:rFonts w:ascii="Arial" w:eastAsia="Times New Roman" w:hAnsi="Arial" w:cs="Arial"/>
                <w:color w:val="000000"/>
                <w:lang w:eastAsia="en-GB"/>
              </w:rPr>
            </w:pPr>
            <w:r w:rsidRPr="008D4C2D">
              <w:rPr>
                <w:rFonts w:ascii="Arial" w:eastAsia="Times New Roman" w:hAnsi="Arial" w:cs="Arial"/>
                <w:color w:val="000000"/>
                <w:lang w:eastAsia="en-GB"/>
              </w:rPr>
              <w:t>HR Committee</w:t>
            </w:r>
          </w:p>
          <w:p w14:paraId="4A7D9E58" w14:textId="77777777" w:rsidR="001F3CA6" w:rsidRPr="008D4C2D" w:rsidRDefault="001F3CA6" w:rsidP="008D4C2D">
            <w:pPr>
              <w:pStyle w:val="ListParagraph"/>
              <w:numPr>
                <w:ilvl w:val="0"/>
                <w:numId w:val="46"/>
              </w:numPr>
              <w:tabs>
                <w:tab w:val="left" w:pos="1871"/>
              </w:tabs>
              <w:spacing w:after="0" w:line="240" w:lineRule="auto"/>
              <w:ind w:hanging="550"/>
              <w:rPr>
                <w:rFonts w:ascii="Arial" w:eastAsia="Times New Roman" w:hAnsi="Arial" w:cs="Arial"/>
                <w:color w:val="000000"/>
                <w:lang w:eastAsia="en-GB"/>
              </w:rPr>
            </w:pPr>
            <w:r w:rsidRPr="008D4C2D">
              <w:rPr>
                <w:rFonts w:ascii="Arial" w:eastAsia="Times New Roman" w:hAnsi="Arial" w:cs="Arial"/>
                <w:color w:val="000000"/>
                <w:lang w:eastAsia="en-GB"/>
              </w:rPr>
              <w:t xml:space="preserve">Local Pension Board  </w:t>
            </w:r>
          </w:p>
        </w:tc>
        <w:tc>
          <w:tcPr>
            <w:tcW w:w="8794" w:type="dxa"/>
            <w:shd w:val="clear" w:color="000000" w:fill="FFFFFF"/>
          </w:tcPr>
          <w:p w14:paraId="503081CA" w14:textId="77777777" w:rsidR="001F3CA6" w:rsidRDefault="001F3CA6" w:rsidP="001F3CA6">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Executive Committee:</w:t>
            </w:r>
          </w:p>
          <w:p w14:paraId="6FF00AD5" w14:textId="77777777" w:rsidR="001F3CA6" w:rsidRPr="00912C17" w:rsidRDefault="001F3CA6" w:rsidP="001F3CA6">
            <w:pPr>
              <w:spacing w:after="0" w:line="240" w:lineRule="auto"/>
              <w:rPr>
                <w:rFonts w:ascii="Arial" w:eastAsia="Times New Roman" w:hAnsi="Arial" w:cs="Arial"/>
                <w:color w:val="000000"/>
                <w:lang w:eastAsia="en-GB"/>
              </w:rPr>
            </w:pPr>
            <w:r w:rsidRPr="00912C17">
              <w:rPr>
                <w:rFonts w:ascii="Arial" w:eastAsia="Times New Roman" w:hAnsi="Arial" w:cs="Arial"/>
                <w:color w:val="000000"/>
                <w:lang w:eastAsia="en-GB"/>
              </w:rPr>
              <w:t>The Executive Committee has the following roles and functions:</w:t>
            </w:r>
          </w:p>
          <w:p w14:paraId="66DC6F29" w14:textId="77777777" w:rsidR="001F3CA6" w:rsidRPr="00912C17" w:rsidRDefault="001F3CA6" w:rsidP="001F3CA6">
            <w:pPr>
              <w:spacing w:after="0" w:line="240" w:lineRule="auto"/>
              <w:rPr>
                <w:rFonts w:ascii="Arial" w:eastAsia="Times New Roman" w:hAnsi="Arial" w:cs="Arial"/>
                <w:color w:val="000000"/>
                <w:lang w:eastAsia="en-GB"/>
              </w:rPr>
            </w:pPr>
          </w:p>
          <w:p w14:paraId="31A15362" w14:textId="77777777" w:rsidR="001F3CA6" w:rsidRPr="00912C17" w:rsidRDefault="001F3CA6" w:rsidP="001F3CA6">
            <w:pPr>
              <w:pStyle w:val="ListParagraph"/>
              <w:numPr>
                <w:ilvl w:val="0"/>
                <w:numId w:val="9"/>
              </w:numPr>
              <w:spacing w:after="0" w:line="240" w:lineRule="auto"/>
              <w:rPr>
                <w:rFonts w:ascii="Arial" w:eastAsia="Times New Roman" w:hAnsi="Arial" w:cs="Arial"/>
                <w:color w:val="000000"/>
                <w:lang w:eastAsia="en-GB"/>
              </w:rPr>
            </w:pPr>
            <w:r w:rsidRPr="00912C17">
              <w:rPr>
                <w:rFonts w:ascii="Arial" w:eastAsia="Times New Roman" w:hAnsi="Arial" w:cs="Arial"/>
                <w:color w:val="000000"/>
                <w:lang w:eastAsia="en-GB"/>
              </w:rPr>
              <w:t>Notwithstanding any standing order or terms of reference of any other committee, to deal with any matter which will not admit of delay (with the exception of those reserved to the Authority by law)</w:t>
            </w:r>
          </w:p>
          <w:p w14:paraId="1508A820" w14:textId="77777777" w:rsidR="001F3CA6" w:rsidRPr="00912C17" w:rsidRDefault="001F3CA6" w:rsidP="001F3CA6">
            <w:pPr>
              <w:pStyle w:val="ListParagraph"/>
              <w:numPr>
                <w:ilvl w:val="0"/>
                <w:numId w:val="9"/>
              </w:numPr>
              <w:spacing w:after="0" w:line="240" w:lineRule="auto"/>
              <w:rPr>
                <w:rFonts w:ascii="Arial" w:eastAsia="Times New Roman" w:hAnsi="Arial" w:cs="Arial"/>
                <w:color w:val="000000"/>
                <w:lang w:eastAsia="en-GB"/>
              </w:rPr>
            </w:pPr>
            <w:r w:rsidRPr="00912C17">
              <w:rPr>
                <w:rFonts w:ascii="Arial" w:eastAsia="Times New Roman" w:hAnsi="Arial" w:cs="Arial"/>
                <w:color w:val="000000"/>
                <w:lang w:eastAsia="en-GB"/>
              </w:rPr>
              <w:t>The appointment (including all matters relating to terms and conditions) of the Chief Fire Officer / Chief Executive and Directors to the Authority</w:t>
            </w:r>
          </w:p>
          <w:p w14:paraId="08269F15" w14:textId="77777777" w:rsidR="001F3CA6" w:rsidRPr="00912C17" w:rsidRDefault="001F3CA6" w:rsidP="001F3CA6">
            <w:pPr>
              <w:pStyle w:val="ListParagraph"/>
              <w:numPr>
                <w:ilvl w:val="0"/>
                <w:numId w:val="9"/>
              </w:numPr>
              <w:spacing w:after="0" w:line="240" w:lineRule="auto"/>
              <w:rPr>
                <w:rFonts w:ascii="Arial" w:eastAsia="Times New Roman" w:hAnsi="Arial" w:cs="Arial"/>
                <w:color w:val="000000"/>
                <w:lang w:eastAsia="en-GB"/>
              </w:rPr>
            </w:pPr>
            <w:r w:rsidRPr="00912C17">
              <w:rPr>
                <w:rFonts w:ascii="Arial" w:eastAsia="Times New Roman" w:hAnsi="Arial" w:cs="Arial"/>
                <w:color w:val="000000"/>
                <w:lang w:eastAsia="en-GB"/>
              </w:rPr>
              <w:t>Policy strategy and implementation relating to matters of general management of the Authority</w:t>
            </w:r>
          </w:p>
          <w:p w14:paraId="4CB198BC" w14:textId="77777777" w:rsidR="001F3CA6" w:rsidRPr="00912C17" w:rsidRDefault="001F3CA6" w:rsidP="001F3CA6">
            <w:pPr>
              <w:pStyle w:val="ListParagraph"/>
              <w:numPr>
                <w:ilvl w:val="0"/>
                <w:numId w:val="9"/>
              </w:numPr>
              <w:spacing w:after="0" w:line="240" w:lineRule="auto"/>
              <w:rPr>
                <w:rFonts w:ascii="Arial" w:eastAsia="Times New Roman" w:hAnsi="Arial" w:cs="Arial"/>
                <w:color w:val="000000"/>
                <w:lang w:eastAsia="en-GB"/>
              </w:rPr>
            </w:pPr>
            <w:r w:rsidRPr="00912C17">
              <w:rPr>
                <w:rFonts w:ascii="Arial" w:eastAsia="Times New Roman" w:hAnsi="Arial" w:cs="Arial"/>
                <w:color w:val="000000"/>
                <w:lang w:eastAsia="en-GB"/>
              </w:rPr>
              <w:t>Member level appeals panel (as appropriate)</w:t>
            </w:r>
          </w:p>
          <w:p w14:paraId="543D2F4D" w14:textId="77777777" w:rsidR="001F3CA6" w:rsidRDefault="001F3CA6" w:rsidP="001F3CA6">
            <w:pPr>
              <w:pStyle w:val="ListParagraph"/>
              <w:numPr>
                <w:ilvl w:val="0"/>
                <w:numId w:val="9"/>
              </w:numPr>
              <w:spacing w:after="0" w:line="240" w:lineRule="auto"/>
              <w:rPr>
                <w:rFonts w:ascii="Arial" w:eastAsia="Times New Roman" w:hAnsi="Arial" w:cs="Arial"/>
                <w:color w:val="000000"/>
                <w:lang w:eastAsia="en-GB"/>
              </w:rPr>
            </w:pPr>
            <w:r w:rsidRPr="00912C17">
              <w:rPr>
                <w:rFonts w:ascii="Arial" w:eastAsia="Times New Roman" w:hAnsi="Arial" w:cs="Arial"/>
                <w:color w:val="000000"/>
                <w:lang w:eastAsia="en-GB"/>
              </w:rPr>
              <w:t>Responsibility for decisions about ethical standards matters</w:t>
            </w:r>
          </w:p>
          <w:p w14:paraId="4A4C6FFE" w14:textId="77777777" w:rsidR="001F3CA6" w:rsidRDefault="001F3CA6" w:rsidP="001F3CA6">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6 members</w:t>
            </w:r>
          </w:p>
          <w:p w14:paraId="21923327" w14:textId="77777777" w:rsidR="001F3CA6" w:rsidRDefault="001F3CA6" w:rsidP="001F3CA6">
            <w:pPr>
              <w:spacing w:after="0" w:line="240" w:lineRule="auto"/>
              <w:rPr>
                <w:rFonts w:ascii="Arial" w:eastAsia="Times New Roman" w:hAnsi="Arial" w:cs="Arial"/>
                <w:color w:val="000000"/>
                <w:lang w:eastAsia="en-GB"/>
              </w:rPr>
            </w:pPr>
          </w:p>
          <w:p w14:paraId="00C11D36" w14:textId="77777777" w:rsidR="001F3CA6" w:rsidRDefault="001F3CA6" w:rsidP="001F3CA6">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FRA</w:t>
            </w:r>
          </w:p>
          <w:p w14:paraId="0B8A6362" w14:textId="77777777" w:rsidR="001F3CA6" w:rsidRPr="00705E24" w:rsidRDefault="001F3CA6" w:rsidP="001F3CA6">
            <w:pPr>
              <w:spacing w:after="0" w:line="240" w:lineRule="auto"/>
              <w:rPr>
                <w:rFonts w:ascii="Arial" w:eastAsia="Times New Roman" w:hAnsi="Arial" w:cs="Arial"/>
                <w:color w:val="000000"/>
                <w:lang w:eastAsia="en-GB"/>
              </w:rPr>
            </w:pPr>
            <w:r w:rsidRPr="00705E24">
              <w:rPr>
                <w:rFonts w:ascii="Arial" w:eastAsia="Times New Roman" w:hAnsi="Arial" w:cs="Arial"/>
                <w:color w:val="000000"/>
                <w:lang w:eastAsia="en-GB"/>
              </w:rPr>
              <w:t>The Authority is a corporate body with the legal responsibility for making decisions about all matters concerning the functions, powers, duties and responsibilities of the Authority which are invested in it by statute and / or common law.</w:t>
            </w:r>
          </w:p>
          <w:p w14:paraId="57135402" w14:textId="77777777" w:rsidR="001F3CA6" w:rsidRPr="00705E24" w:rsidRDefault="001F3CA6" w:rsidP="001F3CA6">
            <w:pPr>
              <w:spacing w:after="0" w:line="240" w:lineRule="auto"/>
              <w:rPr>
                <w:rFonts w:ascii="Arial" w:eastAsia="Times New Roman" w:hAnsi="Arial" w:cs="Arial"/>
                <w:color w:val="000000"/>
                <w:lang w:eastAsia="en-GB"/>
              </w:rPr>
            </w:pPr>
          </w:p>
          <w:p w14:paraId="1B8AB8EB" w14:textId="77777777" w:rsidR="001F3CA6" w:rsidRPr="00705E24" w:rsidRDefault="001F3CA6" w:rsidP="001F3CA6">
            <w:pPr>
              <w:spacing w:after="0" w:line="240" w:lineRule="auto"/>
              <w:rPr>
                <w:rFonts w:ascii="Arial" w:eastAsia="Times New Roman" w:hAnsi="Arial" w:cs="Arial"/>
                <w:color w:val="000000"/>
                <w:lang w:eastAsia="en-GB"/>
              </w:rPr>
            </w:pPr>
            <w:r w:rsidRPr="00705E24">
              <w:rPr>
                <w:rFonts w:ascii="Arial" w:eastAsia="Times New Roman" w:hAnsi="Arial" w:cs="Arial"/>
                <w:color w:val="000000"/>
                <w:lang w:eastAsia="en-GB"/>
              </w:rPr>
              <w:t>However, only the Authority will exercise the following functions:</w:t>
            </w:r>
          </w:p>
          <w:p w14:paraId="33E4C59F" w14:textId="77777777" w:rsidR="001F3CA6" w:rsidRPr="00705E24" w:rsidRDefault="001F3CA6" w:rsidP="001F3CA6">
            <w:pPr>
              <w:spacing w:after="0" w:line="240" w:lineRule="auto"/>
              <w:rPr>
                <w:rFonts w:ascii="Arial" w:eastAsia="Times New Roman" w:hAnsi="Arial" w:cs="Arial"/>
                <w:color w:val="000000"/>
                <w:lang w:eastAsia="en-GB"/>
              </w:rPr>
            </w:pPr>
          </w:p>
          <w:p w14:paraId="6A7E2BB7" w14:textId="77777777" w:rsidR="001F3CA6" w:rsidRPr="00705E24" w:rsidRDefault="001F3CA6" w:rsidP="001F3CA6">
            <w:pPr>
              <w:pStyle w:val="ListParagraph"/>
              <w:numPr>
                <w:ilvl w:val="0"/>
                <w:numId w:val="10"/>
              </w:numPr>
              <w:spacing w:after="0" w:line="240" w:lineRule="auto"/>
              <w:ind w:left="503"/>
              <w:rPr>
                <w:rFonts w:ascii="Arial" w:eastAsia="Times New Roman" w:hAnsi="Arial" w:cs="Arial"/>
                <w:color w:val="000000"/>
                <w:lang w:eastAsia="en-GB"/>
              </w:rPr>
            </w:pPr>
            <w:r w:rsidRPr="00705E24">
              <w:rPr>
                <w:rFonts w:ascii="Arial" w:eastAsia="Times New Roman" w:hAnsi="Arial" w:cs="Arial"/>
                <w:color w:val="000000"/>
                <w:lang w:eastAsia="en-GB"/>
              </w:rPr>
              <w:t>Variations to standing orders and financial standing orders</w:t>
            </w:r>
          </w:p>
          <w:p w14:paraId="05600C36" w14:textId="77777777" w:rsidR="001F3CA6" w:rsidRPr="00705E24" w:rsidRDefault="001F3CA6" w:rsidP="001F3CA6">
            <w:pPr>
              <w:pStyle w:val="ListParagraph"/>
              <w:numPr>
                <w:ilvl w:val="0"/>
                <w:numId w:val="10"/>
              </w:numPr>
              <w:spacing w:after="0" w:line="240" w:lineRule="auto"/>
              <w:ind w:left="503"/>
              <w:rPr>
                <w:rFonts w:ascii="Arial" w:eastAsia="Times New Roman" w:hAnsi="Arial" w:cs="Arial"/>
                <w:color w:val="000000"/>
                <w:lang w:eastAsia="en-GB"/>
              </w:rPr>
            </w:pPr>
            <w:r w:rsidRPr="00705E24">
              <w:rPr>
                <w:rFonts w:ascii="Arial" w:eastAsia="Times New Roman" w:hAnsi="Arial" w:cs="Arial"/>
                <w:color w:val="000000"/>
                <w:lang w:eastAsia="en-GB"/>
              </w:rPr>
              <w:t>Revenue budget and capital plan</w:t>
            </w:r>
          </w:p>
          <w:p w14:paraId="50C12957" w14:textId="77777777" w:rsidR="001F3CA6" w:rsidRPr="00705E24" w:rsidRDefault="001F3CA6" w:rsidP="001F3CA6">
            <w:pPr>
              <w:pStyle w:val="ListParagraph"/>
              <w:numPr>
                <w:ilvl w:val="0"/>
                <w:numId w:val="10"/>
              </w:numPr>
              <w:spacing w:after="0" w:line="240" w:lineRule="auto"/>
              <w:ind w:left="503"/>
              <w:rPr>
                <w:rFonts w:ascii="Arial" w:eastAsia="Times New Roman" w:hAnsi="Arial" w:cs="Arial"/>
                <w:color w:val="000000"/>
                <w:lang w:eastAsia="en-GB"/>
              </w:rPr>
            </w:pPr>
            <w:r w:rsidRPr="00705E24">
              <w:rPr>
                <w:rFonts w:ascii="Arial" w:eastAsia="Times New Roman" w:hAnsi="Arial" w:cs="Arial"/>
                <w:color w:val="000000"/>
                <w:lang w:eastAsia="en-GB"/>
              </w:rPr>
              <w:t>Levying or issuing a precept or borrowing on money</w:t>
            </w:r>
          </w:p>
          <w:p w14:paraId="1D5BD183" w14:textId="77777777" w:rsidR="001F3CA6" w:rsidRPr="00705E24" w:rsidRDefault="001F3CA6" w:rsidP="001F3CA6">
            <w:pPr>
              <w:pStyle w:val="ListParagraph"/>
              <w:numPr>
                <w:ilvl w:val="0"/>
                <w:numId w:val="10"/>
              </w:numPr>
              <w:spacing w:after="0" w:line="240" w:lineRule="auto"/>
              <w:ind w:left="503"/>
              <w:rPr>
                <w:rFonts w:ascii="Arial" w:eastAsia="Times New Roman" w:hAnsi="Arial" w:cs="Arial"/>
                <w:color w:val="000000"/>
                <w:lang w:eastAsia="en-GB"/>
              </w:rPr>
            </w:pPr>
            <w:r w:rsidRPr="00705E24">
              <w:rPr>
                <w:rFonts w:ascii="Arial" w:eastAsia="Times New Roman" w:hAnsi="Arial" w:cs="Arial"/>
                <w:color w:val="000000"/>
                <w:lang w:eastAsia="en-GB"/>
              </w:rPr>
              <w:t>Major policy issues including:</w:t>
            </w:r>
          </w:p>
          <w:p w14:paraId="66815F6F" w14:textId="77777777" w:rsidR="001F3CA6" w:rsidRPr="00705E24" w:rsidRDefault="001F3CA6" w:rsidP="001F3CA6">
            <w:pPr>
              <w:pStyle w:val="ListParagraph"/>
              <w:numPr>
                <w:ilvl w:val="0"/>
                <w:numId w:val="11"/>
              </w:numPr>
              <w:spacing w:after="0" w:line="240" w:lineRule="auto"/>
              <w:rPr>
                <w:rFonts w:ascii="Arial" w:eastAsia="Times New Roman" w:hAnsi="Arial" w:cs="Arial"/>
                <w:color w:val="000000"/>
                <w:lang w:eastAsia="en-GB"/>
              </w:rPr>
            </w:pPr>
            <w:r w:rsidRPr="00705E24">
              <w:rPr>
                <w:rFonts w:ascii="Arial" w:eastAsia="Times New Roman" w:hAnsi="Arial" w:cs="Arial"/>
                <w:color w:val="000000"/>
                <w:lang w:eastAsia="en-GB"/>
              </w:rPr>
              <w:t>number and location of fire stations</w:t>
            </w:r>
          </w:p>
          <w:p w14:paraId="0C372528" w14:textId="77777777" w:rsidR="001F3CA6" w:rsidRPr="00705E24" w:rsidRDefault="001F3CA6" w:rsidP="001F3CA6">
            <w:pPr>
              <w:pStyle w:val="ListParagraph"/>
              <w:numPr>
                <w:ilvl w:val="0"/>
                <w:numId w:val="11"/>
              </w:numPr>
              <w:spacing w:after="0" w:line="240" w:lineRule="auto"/>
              <w:rPr>
                <w:rFonts w:ascii="Arial" w:eastAsia="Times New Roman" w:hAnsi="Arial" w:cs="Arial"/>
                <w:color w:val="000000"/>
                <w:lang w:eastAsia="en-GB"/>
              </w:rPr>
            </w:pPr>
            <w:r w:rsidRPr="00705E24">
              <w:rPr>
                <w:rFonts w:ascii="Arial" w:eastAsia="Times New Roman" w:hAnsi="Arial" w:cs="Arial"/>
                <w:color w:val="000000"/>
                <w:lang w:eastAsia="en-GB"/>
              </w:rPr>
              <w:t>major organisational variations to the management or command structure</w:t>
            </w:r>
          </w:p>
          <w:p w14:paraId="3A991E5D" w14:textId="77777777" w:rsidR="001F3CA6" w:rsidRPr="00705E24" w:rsidRDefault="001F3CA6" w:rsidP="001F3CA6">
            <w:pPr>
              <w:pStyle w:val="ListParagraph"/>
              <w:numPr>
                <w:ilvl w:val="0"/>
                <w:numId w:val="11"/>
              </w:numPr>
              <w:spacing w:after="0" w:line="240" w:lineRule="auto"/>
              <w:rPr>
                <w:rFonts w:ascii="Arial" w:eastAsia="Times New Roman" w:hAnsi="Arial" w:cs="Arial"/>
                <w:color w:val="000000"/>
                <w:lang w:eastAsia="en-GB"/>
              </w:rPr>
            </w:pPr>
            <w:r w:rsidRPr="00705E24">
              <w:rPr>
                <w:rFonts w:ascii="Arial" w:eastAsia="Times New Roman" w:hAnsi="Arial" w:cs="Arial"/>
                <w:color w:val="000000"/>
                <w:lang w:eastAsia="en-GB"/>
              </w:rPr>
              <w:t>major variations to the establishment</w:t>
            </w:r>
          </w:p>
          <w:p w14:paraId="1F2E9D6B" w14:textId="77777777" w:rsidR="001F3CA6" w:rsidRPr="00705E24" w:rsidRDefault="001F3CA6" w:rsidP="001F3CA6">
            <w:pPr>
              <w:pStyle w:val="ListParagraph"/>
              <w:numPr>
                <w:ilvl w:val="0"/>
                <w:numId w:val="11"/>
              </w:numPr>
              <w:spacing w:after="0" w:line="240" w:lineRule="auto"/>
              <w:rPr>
                <w:rFonts w:ascii="Arial" w:eastAsia="Times New Roman" w:hAnsi="Arial" w:cs="Arial"/>
                <w:color w:val="000000"/>
                <w:lang w:eastAsia="en-GB"/>
              </w:rPr>
            </w:pPr>
            <w:r w:rsidRPr="00705E24">
              <w:rPr>
                <w:rFonts w:ascii="Arial" w:eastAsia="Times New Roman" w:hAnsi="Arial" w:cs="Arial"/>
                <w:color w:val="000000"/>
                <w:lang w:eastAsia="en-GB"/>
              </w:rPr>
              <w:t>proposals for expenditure not within approved revenue or capital plans</w:t>
            </w:r>
          </w:p>
          <w:p w14:paraId="5A59DE39" w14:textId="77777777" w:rsidR="001F3CA6" w:rsidRPr="00705E24" w:rsidRDefault="001F3CA6" w:rsidP="001F3CA6">
            <w:pPr>
              <w:pStyle w:val="ListParagraph"/>
              <w:numPr>
                <w:ilvl w:val="0"/>
                <w:numId w:val="10"/>
              </w:numPr>
              <w:spacing w:after="0" w:line="240" w:lineRule="auto"/>
              <w:ind w:left="503"/>
              <w:rPr>
                <w:rFonts w:ascii="Arial" w:eastAsia="Times New Roman" w:hAnsi="Arial" w:cs="Arial"/>
                <w:color w:val="000000"/>
                <w:lang w:eastAsia="en-GB"/>
              </w:rPr>
            </w:pPr>
            <w:r w:rsidRPr="00705E24">
              <w:rPr>
                <w:rFonts w:ascii="Arial" w:eastAsia="Times New Roman" w:hAnsi="Arial" w:cs="Arial"/>
                <w:color w:val="000000"/>
                <w:lang w:eastAsia="en-GB"/>
              </w:rPr>
              <w:t>Adoption of Members’ allowances scheme</w:t>
            </w:r>
          </w:p>
          <w:p w14:paraId="44AF0E11" w14:textId="77777777" w:rsidR="001F3CA6" w:rsidRPr="00705E24" w:rsidRDefault="001F3CA6" w:rsidP="001F3CA6">
            <w:pPr>
              <w:pStyle w:val="ListParagraph"/>
              <w:numPr>
                <w:ilvl w:val="0"/>
                <w:numId w:val="10"/>
              </w:numPr>
              <w:spacing w:after="0" w:line="240" w:lineRule="auto"/>
              <w:ind w:left="503"/>
              <w:rPr>
                <w:rFonts w:ascii="Arial" w:eastAsia="Times New Roman" w:hAnsi="Arial" w:cs="Arial"/>
                <w:color w:val="000000"/>
                <w:lang w:eastAsia="en-GB"/>
              </w:rPr>
            </w:pPr>
            <w:r w:rsidRPr="00705E24">
              <w:rPr>
                <w:rFonts w:ascii="Arial" w:eastAsia="Times New Roman" w:hAnsi="Arial" w:cs="Arial"/>
                <w:color w:val="000000"/>
                <w:lang w:eastAsia="en-GB"/>
              </w:rPr>
              <w:lastRenderedPageBreak/>
              <w:t>Appointing Chair and Vice Chair of the Authority and of the committees and sub-committees</w:t>
            </w:r>
          </w:p>
          <w:p w14:paraId="0ABB8875" w14:textId="77777777" w:rsidR="001F3CA6" w:rsidRPr="00705E24" w:rsidRDefault="001F3CA6" w:rsidP="001F3CA6">
            <w:pPr>
              <w:pStyle w:val="ListParagraph"/>
              <w:numPr>
                <w:ilvl w:val="0"/>
                <w:numId w:val="10"/>
              </w:numPr>
              <w:spacing w:after="0" w:line="240" w:lineRule="auto"/>
              <w:ind w:left="503"/>
              <w:rPr>
                <w:rFonts w:ascii="Arial" w:eastAsia="Times New Roman" w:hAnsi="Arial" w:cs="Arial"/>
                <w:color w:val="000000"/>
                <w:lang w:eastAsia="en-GB"/>
              </w:rPr>
            </w:pPr>
            <w:r w:rsidRPr="00705E24">
              <w:rPr>
                <w:rFonts w:ascii="Arial" w:eastAsia="Times New Roman" w:hAnsi="Arial" w:cs="Arial"/>
                <w:color w:val="000000"/>
                <w:lang w:eastAsia="en-GB"/>
              </w:rPr>
              <w:t>Any other matter which by law must be reserved to the Authority itself</w:t>
            </w:r>
          </w:p>
        </w:tc>
      </w:tr>
    </w:tbl>
    <w:p w14:paraId="781FB69B" w14:textId="77777777" w:rsidR="00D65DEF" w:rsidRPr="00891AE9" w:rsidRDefault="00D65DEF">
      <w:pPr>
        <w:rPr>
          <w:rFonts w:ascii="Arial" w:hAnsi="Arial" w:cs="Arial"/>
        </w:rPr>
      </w:pPr>
    </w:p>
    <w:sectPr w:rsidR="00D65DEF" w:rsidRPr="00891AE9" w:rsidSect="004743B5">
      <w:pgSz w:w="16838" w:h="11906" w:orient="landscape"/>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D3D99"/>
    <w:multiLevelType w:val="hybridMultilevel"/>
    <w:tmpl w:val="9DC65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304B67"/>
    <w:multiLevelType w:val="hybridMultilevel"/>
    <w:tmpl w:val="CBDC6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C6427C"/>
    <w:multiLevelType w:val="hybridMultilevel"/>
    <w:tmpl w:val="BFE66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2E399F"/>
    <w:multiLevelType w:val="hybridMultilevel"/>
    <w:tmpl w:val="9836C2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3609DB"/>
    <w:multiLevelType w:val="multilevel"/>
    <w:tmpl w:val="8CEE0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616DAD"/>
    <w:multiLevelType w:val="hybridMultilevel"/>
    <w:tmpl w:val="AF420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9C6952"/>
    <w:multiLevelType w:val="hybridMultilevel"/>
    <w:tmpl w:val="B420E1D0"/>
    <w:lvl w:ilvl="0" w:tplc="D7D4846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13458A"/>
    <w:multiLevelType w:val="hybridMultilevel"/>
    <w:tmpl w:val="28DAB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B220B4"/>
    <w:multiLevelType w:val="multilevel"/>
    <w:tmpl w:val="AB80C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226483"/>
    <w:multiLevelType w:val="hybridMultilevel"/>
    <w:tmpl w:val="7360ABE8"/>
    <w:lvl w:ilvl="0" w:tplc="E9A602F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63446E2"/>
    <w:multiLevelType w:val="hybridMultilevel"/>
    <w:tmpl w:val="99EC803C"/>
    <w:lvl w:ilvl="0" w:tplc="BECE754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92A75B8"/>
    <w:multiLevelType w:val="hybridMultilevel"/>
    <w:tmpl w:val="B9324370"/>
    <w:lvl w:ilvl="0" w:tplc="34C287E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AC05C2"/>
    <w:multiLevelType w:val="hybridMultilevel"/>
    <w:tmpl w:val="3F1C953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CB3FD7"/>
    <w:multiLevelType w:val="hybridMultilevel"/>
    <w:tmpl w:val="99829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FB6FEE"/>
    <w:multiLevelType w:val="hybridMultilevel"/>
    <w:tmpl w:val="AF20FF9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860786"/>
    <w:multiLevelType w:val="hybridMultilevel"/>
    <w:tmpl w:val="7394706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D62183"/>
    <w:multiLevelType w:val="hybridMultilevel"/>
    <w:tmpl w:val="87CE807C"/>
    <w:lvl w:ilvl="0" w:tplc="62D6464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7DA62A5"/>
    <w:multiLevelType w:val="hybridMultilevel"/>
    <w:tmpl w:val="1A906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B70A06"/>
    <w:multiLevelType w:val="hybridMultilevel"/>
    <w:tmpl w:val="86340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CC6A30"/>
    <w:multiLevelType w:val="hybridMultilevel"/>
    <w:tmpl w:val="F708A346"/>
    <w:lvl w:ilvl="0" w:tplc="34C287E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AF700E"/>
    <w:multiLevelType w:val="hybridMultilevel"/>
    <w:tmpl w:val="54F6E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4155FA"/>
    <w:multiLevelType w:val="hybridMultilevel"/>
    <w:tmpl w:val="54828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6B2D3D"/>
    <w:multiLevelType w:val="hybridMultilevel"/>
    <w:tmpl w:val="91B8B05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460C15"/>
    <w:multiLevelType w:val="multilevel"/>
    <w:tmpl w:val="777E9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3AD12E8"/>
    <w:multiLevelType w:val="hybridMultilevel"/>
    <w:tmpl w:val="EEC82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121A62"/>
    <w:multiLevelType w:val="hybridMultilevel"/>
    <w:tmpl w:val="C568C706"/>
    <w:lvl w:ilvl="0" w:tplc="34C287E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A52B21"/>
    <w:multiLevelType w:val="hybridMultilevel"/>
    <w:tmpl w:val="AD30AA94"/>
    <w:lvl w:ilvl="0" w:tplc="FFE825D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457307FD"/>
    <w:multiLevelType w:val="hybridMultilevel"/>
    <w:tmpl w:val="D9A8A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833050"/>
    <w:multiLevelType w:val="hybridMultilevel"/>
    <w:tmpl w:val="3BB62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1442A4"/>
    <w:multiLevelType w:val="hybridMultilevel"/>
    <w:tmpl w:val="AFC81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DD70775"/>
    <w:multiLevelType w:val="hybridMultilevel"/>
    <w:tmpl w:val="22D0F10E"/>
    <w:lvl w:ilvl="0" w:tplc="08090001">
      <w:start w:val="1"/>
      <w:numFmt w:val="bullet"/>
      <w:lvlText w:val=""/>
      <w:lvlJc w:val="left"/>
      <w:pPr>
        <w:ind w:left="720" w:hanging="360"/>
      </w:pPr>
      <w:rPr>
        <w:rFonts w:ascii="Symbol" w:hAnsi="Symbol" w:hint="default"/>
      </w:rPr>
    </w:lvl>
    <w:lvl w:ilvl="1" w:tplc="45B48678">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4C61E8"/>
    <w:multiLevelType w:val="hybridMultilevel"/>
    <w:tmpl w:val="97F4E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4ED4377"/>
    <w:multiLevelType w:val="hybridMultilevel"/>
    <w:tmpl w:val="EB5E0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EA0CB6"/>
    <w:multiLevelType w:val="hybridMultilevel"/>
    <w:tmpl w:val="902C6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C0A3884"/>
    <w:multiLevelType w:val="multilevel"/>
    <w:tmpl w:val="DC94D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D8E5A8C"/>
    <w:multiLevelType w:val="hybridMultilevel"/>
    <w:tmpl w:val="E10AD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0BC4866"/>
    <w:multiLevelType w:val="hybridMultilevel"/>
    <w:tmpl w:val="820C7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3550030"/>
    <w:multiLevelType w:val="hybridMultilevel"/>
    <w:tmpl w:val="AADAE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4BA7753"/>
    <w:multiLevelType w:val="hybridMultilevel"/>
    <w:tmpl w:val="2098E2FA"/>
    <w:lvl w:ilvl="0" w:tplc="34C287E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9F35491"/>
    <w:multiLevelType w:val="hybridMultilevel"/>
    <w:tmpl w:val="FC062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C5E18A9"/>
    <w:multiLevelType w:val="hybridMultilevel"/>
    <w:tmpl w:val="7C46F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C8B4C67"/>
    <w:multiLevelType w:val="hybridMultilevel"/>
    <w:tmpl w:val="7D48C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100346"/>
    <w:multiLevelType w:val="hybridMultilevel"/>
    <w:tmpl w:val="7EBA0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AB55F6"/>
    <w:multiLevelType w:val="hybridMultilevel"/>
    <w:tmpl w:val="E5AA3A14"/>
    <w:lvl w:ilvl="0" w:tplc="34C287E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AF3D9C"/>
    <w:multiLevelType w:val="hybridMultilevel"/>
    <w:tmpl w:val="7736B1B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CCB54F3"/>
    <w:multiLevelType w:val="hybridMultilevel"/>
    <w:tmpl w:val="B7026632"/>
    <w:lvl w:ilvl="0" w:tplc="C40473B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7"/>
  </w:num>
  <w:num w:numId="3">
    <w:abstractNumId w:val="18"/>
  </w:num>
  <w:num w:numId="4">
    <w:abstractNumId w:val="43"/>
  </w:num>
  <w:num w:numId="5">
    <w:abstractNumId w:val="19"/>
  </w:num>
  <w:num w:numId="6">
    <w:abstractNumId w:val="38"/>
  </w:num>
  <w:num w:numId="7">
    <w:abstractNumId w:val="11"/>
  </w:num>
  <w:num w:numId="8">
    <w:abstractNumId w:val="25"/>
  </w:num>
  <w:num w:numId="9">
    <w:abstractNumId w:val="17"/>
  </w:num>
  <w:num w:numId="10">
    <w:abstractNumId w:val="29"/>
  </w:num>
  <w:num w:numId="11">
    <w:abstractNumId w:val="22"/>
  </w:num>
  <w:num w:numId="12">
    <w:abstractNumId w:val="39"/>
  </w:num>
  <w:num w:numId="13">
    <w:abstractNumId w:val="35"/>
  </w:num>
  <w:num w:numId="14">
    <w:abstractNumId w:val="9"/>
  </w:num>
  <w:num w:numId="15">
    <w:abstractNumId w:val="36"/>
  </w:num>
  <w:num w:numId="16">
    <w:abstractNumId w:val="4"/>
  </w:num>
  <w:num w:numId="17">
    <w:abstractNumId w:val="15"/>
  </w:num>
  <w:num w:numId="18">
    <w:abstractNumId w:val="14"/>
  </w:num>
  <w:num w:numId="19">
    <w:abstractNumId w:val="10"/>
  </w:num>
  <w:num w:numId="20">
    <w:abstractNumId w:val="26"/>
  </w:num>
  <w:num w:numId="21">
    <w:abstractNumId w:val="24"/>
  </w:num>
  <w:num w:numId="22">
    <w:abstractNumId w:val="32"/>
  </w:num>
  <w:num w:numId="23">
    <w:abstractNumId w:val="13"/>
  </w:num>
  <w:num w:numId="24">
    <w:abstractNumId w:val="44"/>
  </w:num>
  <w:num w:numId="25">
    <w:abstractNumId w:val="20"/>
  </w:num>
  <w:num w:numId="26">
    <w:abstractNumId w:val="27"/>
  </w:num>
  <w:num w:numId="27">
    <w:abstractNumId w:val="12"/>
  </w:num>
  <w:num w:numId="28">
    <w:abstractNumId w:val="41"/>
  </w:num>
  <w:num w:numId="29">
    <w:abstractNumId w:val="33"/>
  </w:num>
  <w:num w:numId="30">
    <w:abstractNumId w:val="21"/>
  </w:num>
  <w:num w:numId="31">
    <w:abstractNumId w:val="34"/>
  </w:num>
  <w:num w:numId="32">
    <w:abstractNumId w:val="16"/>
  </w:num>
  <w:num w:numId="33">
    <w:abstractNumId w:val="45"/>
  </w:num>
  <w:num w:numId="34">
    <w:abstractNumId w:val="6"/>
  </w:num>
  <w:num w:numId="35">
    <w:abstractNumId w:val="0"/>
  </w:num>
  <w:num w:numId="36">
    <w:abstractNumId w:val="1"/>
  </w:num>
  <w:num w:numId="37">
    <w:abstractNumId w:val="5"/>
  </w:num>
  <w:num w:numId="38">
    <w:abstractNumId w:val="31"/>
  </w:num>
  <w:num w:numId="39">
    <w:abstractNumId w:val="2"/>
  </w:num>
  <w:num w:numId="40">
    <w:abstractNumId w:val="30"/>
  </w:num>
  <w:num w:numId="41">
    <w:abstractNumId w:val="40"/>
  </w:num>
  <w:num w:numId="42">
    <w:abstractNumId w:val="23"/>
  </w:num>
  <w:num w:numId="43">
    <w:abstractNumId w:val="37"/>
  </w:num>
  <w:num w:numId="44">
    <w:abstractNumId w:val="28"/>
  </w:num>
  <w:num w:numId="45">
    <w:abstractNumId w:val="3"/>
  </w:num>
  <w:num w:numId="4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DEF"/>
    <w:rsid w:val="00016650"/>
    <w:rsid w:val="001B36CE"/>
    <w:rsid w:val="001F3CA6"/>
    <w:rsid w:val="00207B57"/>
    <w:rsid w:val="002240CC"/>
    <w:rsid w:val="00272C8B"/>
    <w:rsid w:val="002C639F"/>
    <w:rsid w:val="002E6660"/>
    <w:rsid w:val="00305E76"/>
    <w:rsid w:val="00345BE2"/>
    <w:rsid w:val="003A71A2"/>
    <w:rsid w:val="003B28FF"/>
    <w:rsid w:val="003F7D92"/>
    <w:rsid w:val="0047008D"/>
    <w:rsid w:val="004743B5"/>
    <w:rsid w:val="004C7368"/>
    <w:rsid w:val="004D26E1"/>
    <w:rsid w:val="00544C88"/>
    <w:rsid w:val="00552933"/>
    <w:rsid w:val="005564F9"/>
    <w:rsid w:val="005C054D"/>
    <w:rsid w:val="005F0DD2"/>
    <w:rsid w:val="00634B83"/>
    <w:rsid w:val="006D661F"/>
    <w:rsid w:val="006E5C43"/>
    <w:rsid w:val="007944A1"/>
    <w:rsid w:val="007B6816"/>
    <w:rsid w:val="007D0D3B"/>
    <w:rsid w:val="00810D0D"/>
    <w:rsid w:val="00891AE9"/>
    <w:rsid w:val="008A4204"/>
    <w:rsid w:val="008B040C"/>
    <w:rsid w:val="008D4C2D"/>
    <w:rsid w:val="009620CB"/>
    <w:rsid w:val="009C0F39"/>
    <w:rsid w:val="009E49FE"/>
    <w:rsid w:val="009F530E"/>
    <w:rsid w:val="00A46A01"/>
    <w:rsid w:val="00A90E84"/>
    <w:rsid w:val="00A951A6"/>
    <w:rsid w:val="00BE179D"/>
    <w:rsid w:val="00BF0D94"/>
    <w:rsid w:val="00BF3CA1"/>
    <w:rsid w:val="00C04F44"/>
    <w:rsid w:val="00CA2AEE"/>
    <w:rsid w:val="00CC3974"/>
    <w:rsid w:val="00D215A8"/>
    <w:rsid w:val="00D3256F"/>
    <w:rsid w:val="00D35346"/>
    <w:rsid w:val="00D45B4D"/>
    <w:rsid w:val="00D65DEF"/>
    <w:rsid w:val="00E12361"/>
    <w:rsid w:val="00F51435"/>
    <w:rsid w:val="00FB12AB"/>
    <w:rsid w:val="00FB27DE"/>
    <w:rsid w:val="00FC048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A14BD"/>
  <w15:chartTrackingRefBased/>
  <w15:docId w15:val="{FA1389B5-5BB2-4997-8592-17A7E9CAA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DEF"/>
    <w:pPr>
      <w:ind w:left="720"/>
      <w:contextualSpacing/>
    </w:pPr>
  </w:style>
  <w:style w:type="character" w:styleId="Hyperlink">
    <w:name w:val="Hyperlink"/>
    <w:basedOn w:val="DefaultParagraphFont"/>
    <w:uiPriority w:val="99"/>
    <w:unhideWhenUsed/>
    <w:rsid w:val="00D65DEF"/>
    <w:rPr>
      <w:color w:val="0563C1" w:themeColor="hyperlink"/>
      <w:u w:val="single"/>
    </w:rPr>
  </w:style>
  <w:style w:type="character" w:customStyle="1" w:styleId="spelle">
    <w:name w:val="spelle"/>
    <w:basedOn w:val="DefaultParagraphFont"/>
    <w:rsid w:val="00D65DEF"/>
  </w:style>
  <w:style w:type="paragraph" w:customStyle="1" w:styleId="Default">
    <w:name w:val="Default"/>
    <w:rsid w:val="00D65DEF"/>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D65DE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CC3974"/>
    <w:rPr>
      <w:color w:val="954F72" w:themeColor="followedHyperlink"/>
      <w:u w:val="single"/>
    </w:rPr>
  </w:style>
  <w:style w:type="character" w:styleId="UnresolvedMention">
    <w:name w:val="Unresolved Mention"/>
    <w:basedOn w:val="DefaultParagraphFont"/>
    <w:uiPriority w:val="99"/>
    <w:semiHidden/>
    <w:unhideWhenUsed/>
    <w:rsid w:val="007B68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22360">
      <w:bodyDiv w:val="1"/>
      <w:marLeft w:val="0"/>
      <w:marRight w:val="0"/>
      <w:marTop w:val="0"/>
      <w:marBottom w:val="0"/>
      <w:divBdr>
        <w:top w:val="none" w:sz="0" w:space="0" w:color="auto"/>
        <w:left w:val="none" w:sz="0" w:space="0" w:color="auto"/>
        <w:bottom w:val="none" w:sz="0" w:space="0" w:color="auto"/>
        <w:right w:val="none" w:sz="0" w:space="0" w:color="auto"/>
      </w:divBdr>
    </w:div>
    <w:div w:id="264581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erbys-fire.gov.uk/application/files/3316/1528/2418/FRA_Annual_Work_Programme_2020-21.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levelandfire.gov.uk/about/fire-authority/cfa-committee-informat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uthority.cheshirefire.gov.uk/ieListDocuments.aspx?CId=132&amp;MId=620&amp;Ver=4"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s://decisionmaking.rbfrs.co.uk/documents/s18111/e1%20-%20Fire%20Authority%20Terms%20of%20Reference.pdf" TargetMode="External"/><Relationship Id="rId4" Type="http://schemas.openxmlformats.org/officeDocument/2006/relationships/customXml" Target="../customXml/item4.xml"/><Relationship Id="rId9" Type="http://schemas.openxmlformats.org/officeDocument/2006/relationships/hyperlink" Target="https://decisionmaking.rbfrs.co.uk/documents/s17379/E2.%20Management%20Commitee%20Terms%20of%20Reference.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E7ACA3E1F6AE4688C8E6577F13F91B" ma:contentTypeVersion="13" ma:contentTypeDescription="Create a new document." ma:contentTypeScope="" ma:versionID="6d7a48a6e7eb4b31be6e4b71c868ee08">
  <xsd:schema xmlns:xsd="http://www.w3.org/2001/XMLSchema" xmlns:xs="http://www.w3.org/2001/XMLSchema" xmlns:p="http://schemas.microsoft.com/office/2006/metadata/properties" xmlns:ns2="36f666af-c1f7-41bf-aa8d-09e75bf390e0" xmlns:ns3="260551db-00be-4bbc-8c7a-03e783dddd12" targetNamespace="http://schemas.microsoft.com/office/2006/metadata/properties" ma:root="true" ma:fieldsID="187169b8a0225717266c234176afd8fb" ns2:_="" ns3:_="">
    <xsd:import namespace="36f666af-c1f7-41bf-aa8d-09e75bf390e0"/>
    <xsd:import namespace="260551db-00be-4bbc-8c7a-03e783dddd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OCR"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f666af-c1f7-41bf-aa8d-09e75bf39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0551db-00be-4bbc-8c7a-03e783dddd1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A053BE-BA07-45EC-9749-7F1430B7CA7B}">
  <ds:schemaRefs>
    <ds:schemaRef ds:uri="http://schemas.microsoft.com/sharepoint/v3/contenttype/forms"/>
  </ds:schemaRefs>
</ds:datastoreItem>
</file>

<file path=customXml/itemProps2.xml><?xml version="1.0" encoding="utf-8"?>
<ds:datastoreItem xmlns:ds="http://schemas.openxmlformats.org/officeDocument/2006/customXml" ds:itemID="{EEF26DF0-E929-4363-83D2-85C82DAA84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f666af-c1f7-41bf-aa8d-09e75bf390e0"/>
    <ds:schemaRef ds:uri="260551db-00be-4bbc-8c7a-03e783ddd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B237FC-89F9-480F-BB1D-AFDBB1C218AB}">
  <ds:schemaRefs>
    <ds:schemaRef ds:uri="http://schemas.openxmlformats.org/officeDocument/2006/bibliography"/>
  </ds:schemaRefs>
</ds:datastoreItem>
</file>

<file path=customXml/itemProps4.xml><?xml version="1.0" encoding="utf-8"?>
<ds:datastoreItem xmlns:ds="http://schemas.openxmlformats.org/officeDocument/2006/customXml" ds:itemID="{67F91B8B-3546-4A03-80C3-A532D6681A47}">
  <ds:schemaRefs>
    <ds:schemaRef ds:uri="36f666af-c1f7-41bf-aa8d-09e75bf390e0"/>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60551db-00be-4bbc-8c7a-03e783dddd1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20</Pages>
  <Words>5411</Words>
  <Characters>30846</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Ellender</dc:creator>
  <cp:keywords/>
  <dc:description/>
  <cp:lastModifiedBy>Lucy Ellender</cp:lastModifiedBy>
  <cp:revision>6</cp:revision>
  <dcterms:created xsi:type="dcterms:W3CDTF">2022-11-23T10:18:00Z</dcterms:created>
  <dcterms:modified xsi:type="dcterms:W3CDTF">2022-12-06T12:08:00Z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0x0101005CE7ACA3E1F6AE4688C8E6577F13F91B</vt:lpwstr>
  </property>
</Properties>
</file>